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7BD" w:rsidRDefault="005B57BD">
      <w:pPr>
        <w:pStyle w:val="ConsPlusTitlePage"/>
      </w:pPr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5B57BD" w:rsidRDefault="005B57BD">
      <w:pPr>
        <w:pStyle w:val="ConsPlusNormal"/>
        <w:jc w:val="both"/>
        <w:outlineLvl w:val="0"/>
      </w:pPr>
    </w:p>
    <w:p w:rsidR="005B57BD" w:rsidRDefault="005B57BD">
      <w:pPr>
        <w:pStyle w:val="ConsPlusNormal"/>
        <w:outlineLvl w:val="0"/>
      </w:pPr>
      <w:r>
        <w:t>Зарегистрировано в Минюсте России 21 августа 2020 г. N 59391</w:t>
      </w:r>
    </w:p>
    <w:p w:rsidR="005B57BD" w:rsidRDefault="005B57B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B57BD" w:rsidRDefault="005B57BD">
      <w:pPr>
        <w:pStyle w:val="ConsPlusNormal"/>
        <w:jc w:val="both"/>
      </w:pPr>
    </w:p>
    <w:p w:rsidR="005B57BD" w:rsidRDefault="005B57BD">
      <w:pPr>
        <w:pStyle w:val="ConsPlusTitle"/>
        <w:jc w:val="center"/>
      </w:pPr>
      <w:r>
        <w:t>МИНИСТЕРСТВО НАУКИ И ВЫСШЕГО ОБРАЗОВАНИЯ</w:t>
      </w:r>
    </w:p>
    <w:p w:rsidR="005B57BD" w:rsidRDefault="005B57BD">
      <w:pPr>
        <w:pStyle w:val="ConsPlusTitle"/>
        <w:jc w:val="center"/>
      </w:pPr>
      <w:r>
        <w:t>РОССИЙСКОЙ ФЕДЕРАЦИИ</w:t>
      </w:r>
    </w:p>
    <w:p w:rsidR="005B57BD" w:rsidRDefault="005B57BD">
      <w:pPr>
        <w:pStyle w:val="ConsPlusTitle"/>
        <w:jc w:val="center"/>
      </w:pPr>
    </w:p>
    <w:p w:rsidR="005B57BD" w:rsidRDefault="005B57BD">
      <w:pPr>
        <w:pStyle w:val="ConsPlusTitle"/>
        <w:jc w:val="center"/>
      </w:pPr>
      <w:r>
        <w:t>ПРИКАЗ</w:t>
      </w:r>
    </w:p>
    <w:p w:rsidR="005B57BD" w:rsidRDefault="005B57BD">
      <w:pPr>
        <w:pStyle w:val="ConsPlusTitle"/>
        <w:jc w:val="center"/>
      </w:pPr>
      <w:r>
        <w:t>от 12 августа 2020 г. N 952</w:t>
      </w:r>
    </w:p>
    <w:p w:rsidR="005B57BD" w:rsidRDefault="005B57BD">
      <w:pPr>
        <w:pStyle w:val="ConsPlusTitle"/>
        <w:jc w:val="center"/>
      </w:pPr>
    </w:p>
    <w:p w:rsidR="005B57BD" w:rsidRDefault="005B57BD">
      <w:pPr>
        <w:pStyle w:val="ConsPlusTitle"/>
        <w:jc w:val="center"/>
      </w:pPr>
      <w:r>
        <w:t>ОБ УТВЕРЖДЕНИИ</w:t>
      </w:r>
    </w:p>
    <w:p w:rsidR="005B57BD" w:rsidRDefault="005B57BD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5B57BD" w:rsidRDefault="005B57BD">
      <w:pPr>
        <w:pStyle w:val="ConsPlusTitle"/>
        <w:jc w:val="center"/>
      </w:pPr>
      <w:r>
        <w:t>ВЫСШЕГО ОБРАЗОВАНИЯ - МАГИСТРАТУРА ПО НАПРАВЛЕНИЮ</w:t>
      </w:r>
    </w:p>
    <w:p w:rsidR="005B57BD" w:rsidRDefault="005B57BD">
      <w:pPr>
        <w:pStyle w:val="ConsPlusTitle"/>
        <w:jc w:val="center"/>
      </w:pPr>
      <w:r>
        <w:t>ПОДГОТОВКИ 38.04.02 МЕНЕДЖМЕНТ</w:t>
      </w:r>
    </w:p>
    <w:p w:rsidR="005B57BD" w:rsidRDefault="005B57BD">
      <w:pPr>
        <w:pStyle w:val="ConsPlusNormal"/>
        <w:jc w:val="both"/>
      </w:pPr>
    </w:p>
    <w:p w:rsidR="005B57BD" w:rsidRDefault="005B57BD">
      <w:pPr>
        <w:pStyle w:val="ConsPlusNormal"/>
        <w:ind w:firstLine="540"/>
        <w:jc w:val="both"/>
      </w:pPr>
      <w:r>
        <w:t xml:space="preserve">В соответствии с </w:t>
      </w:r>
      <w:hyperlink r:id="rId6" w:history="1">
        <w:r>
          <w:rPr>
            <w:color w:val="0000FF"/>
          </w:rPr>
          <w:t>подпунктом 4.2.38 пункта 4.2</w:t>
        </w:r>
      </w:hyperlink>
      <w:r>
        <w:t xml:space="preserve"> Положения о Министерстве науки и высшего образования Российской Федерации, утвержденного постановлением Правительства Российской Федерации от 15 июня 2018 г. N 682 (Собрание законодательства Российской Федерации, 2018, N 26, ст. 3851; </w:t>
      </w:r>
      <w:proofErr w:type="gramStart"/>
      <w:r>
        <w:t xml:space="preserve">2020, N 13, ст. 1944), и </w:t>
      </w:r>
      <w:hyperlink r:id="rId7" w:history="1">
        <w:r>
          <w:rPr>
            <w:color w:val="0000FF"/>
          </w:rPr>
          <w:t>пунктом 27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12 апреля 2019 г. N 434 (Собрание законодательства Российской Федерации, 2019, N 16, ст. 1942), приказываю:</w:t>
      </w:r>
      <w:proofErr w:type="gramEnd"/>
    </w:p>
    <w:p w:rsidR="005B57BD" w:rsidRDefault="005B57BD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6" w:history="1">
        <w:r>
          <w:rPr>
            <w:color w:val="0000FF"/>
          </w:rPr>
          <w:t>стандарт</w:t>
        </w:r>
      </w:hyperlink>
      <w:r>
        <w:t xml:space="preserve"> высшего образования - магистратура по направлению подготовки 38.04.02 Менеджмент (далее - стандарт).</w:t>
      </w:r>
    </w:p>
    <w:p w:rsidR="005B57BD" w:rsidRDefault="005B57BD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5B57BD" w:rsidRDefault="005B57BD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и научная организация вправе осуществлять в соответствии со </w:t>
      </w:r>
      <w:hyperlink w:anchor="P36" w:history="1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5B57BD" w:rsidRDefault="005B57BD">
      <w:pPr>
        <w:pStyle w:val="ConsPlusNormal"/>
        <w:spacing w:before="22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</w:t>
      </w:r>
      <w:hyperlink r:id="rId8" w:history="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38.04.02 Менеджмент (уровень магистратуры), утвержденным приказом Министерства образования и науки Российской Федерации от 30 марта 2015 г. N 322 (зарегистрирован Министерством юстиции Российской Федерации 15 апреля 2015 г., регистрационный N 36854), с изменениями, внесенными приказами Министерства образования и науки Российской Федерации от 9 сентября 2015</w:t>
      </w:r>
      <w:proofErr w:type="gramEnd"/>
      <w:r>
        <w:t xml:space="preserve"> г. N 999 (зарегистрирован Министерством юстиции Российской Федерации 9 октября 2015 г., регистрационный N 39274) и от 13 июля 2017 г. N 653 (зарегистрирован Министерством юстиции Российской Федерации 7 августа 2017 г., регистрационный N 47703), прекращается 31 декабря 2020 года.</w:t>
      </w:r>
    </w:p>
    <w:p w:rsidR="005B57BD" w:rsidRDefault="005B57BD">
      <w:pPr>
        <w:pStyle w:val="ConsPlusNormal"/>
        <w:jc w:val="both"/>
      </w:pPr>
    </w:p>
    <w:p w:rsidR="005B57BD" w:rsidRDefault="005B57BD">
      <w:pPr>
        <w:pStyle w:val="ConsPlusNormal"/>
        <w:jc w:val="right"/>
      </w:pPr>
      <w:proofErr w:type="spellStart"/>
      <w:r>
        <w:t>Врио</w:t>
      </w:r>
      <w:proofErr w:type="spellEnd"/>
      <w:r>
        <w:t xml:space="preserve"> Министра</w:t>
      </w:r>
    </w:p>
    <w:p w:rsidR="005B57BD" w:rsidRDefault="005B57BD">
      <w:pPr>
        <w:pStyle w:val="ConsPlusNormal"/>
        <w:jc w:val="right"/>
      </w:pPr>
      <w:r>
        <w:t>А.В.НАРУКАВНИКОВ</w:t>
      </w:r>
    </w:p>
    <w:p w:rsidR="005B57BD" w:rsidRDefault="005B57BD">
      <w:pPr>
        <w:pStyle w:val="ConsPlusNormal"/>
        <w:jc w:val="both"/>
      </w:pPr>
    </w:p>
    <w:p w:rsidR="005B57BD" w:rsidRDefault="005B57BD">
      <w:pPr>
        <w:pStyle w:val="ConsPlusNormal"/>
        <w:jc w:val="both"/>
      </w:pPr>
    </w:p>
    <w:p w:rsidR="005B57BD" w:rsidRDefault="005B57BD">
      <w:pPr>
        <w:pStyle w:val="ConsPlusNormal"/>
        <w:jc w:val="both"/>
      </w:pPr>
    </w:p>
    <w:p w:rsidR="005B57BD" w:rsidRDefault="005B57BD">
      <w:pPr>
        <w:pStyle w:val="ConsPlusNormal"/>
        <w:jc w:val="both"/>
      </w:pPr>
    </w:p>
    <w:p w:rsidR="005B57BD" w:rsidRDefault="005B57BD">
      <w:pPr>
        <w:pStyle w:val="ConsPlusNormal"/>
        <w:jc w:val="both"/>
      </w:pPr>
    </w:p>
    <w:p w:rsidR="005B57BD" w:rsidRDefault="005B57BD">
      <w:pPr>
        <w:pStyle w:val="ConsPlusNormal"/>
        <w:jc w:val="right"/>
        <w:outlineLvl w:val="0"/>
      </w:pPr>
      <w:r>
        <w:t>Приложение</w:t>
      </w:r>
    </w:p>
    <w:p w:rsidR="005B57BD" w:rsidRDefault="005B57BD">
      <w:pPr>
        <w:pStyle w:val="ConsPlusNormal"/>
        <w:jc w:val="both"/>
      </w:pPr>
    </w:p>
    <w:p w:rsidR="005B57BD" w:rsidRDefault="005B57BD">
      <w:pPr>
        <w:pStyle w:val="ConsPlusNormal"/>
        <w:jc w:val="right"/>
      </w:pPr>
      <w:r>
        <w:lastRenderedPageBreak/>
        <w:t>Утвержден</w:t>
      </w:r>
    </w:p>
    <w:p w:rsidR="005B57BD" w:rsidRDefault="005B57BD">
      <w:pPr>
        <w:pStyle w:val="ConsPlusNormal"/>
        <w:jc w:val="right"/>
      </w:pPr>
      <w:r>
        <w:t>приказом Министерства науки</w:t>
      </w:r>
    </w:p>
    <w:p w:rsidR="005B57BD" w:rsidRDefault="005B57BD">
      <w:pPr>
        <w:pStyle w:val="ConsPlusNormal"/>
        <w:jc w:val="right"/>
      </w:pPr>
      <w:r>
        <w:t>и высшего образования</w:t>
      </w:r>
    </w:p>
    <w:p w:rsidR="005B57BD" w:rsidRDefault="005B57BD">
      <w:pPr>
        <w:pStyle w:val="ConsPlusNormal"/>
        <w:jc w:val="right"/>
      </w:pPr>
      <w:r>
        <w:t>Российской Федерации</w:t>
      </w:r>
    </w:p>
    <w:p w:rsidR="005B57BD" w:rsidRDefault="005B57BD">
      <w:pPr>
        <w:pStyle w:val="ConsPlusNormal"/>
        <w:jc w:val="right"/>
      </w:pPr>
      <w:r>
        <w:t>от 12 августа 2020 г. N 952</w:t>
      </w:r>
    </w:p>
    <w:p w:rsidR="005B57BD" w:rsidRDefault="005B57BD">
      <w:pPr>
        <w:pStyle w:val="ConsPlusNormal"/>
        <w:jc w:val="both"/>
      </w:pPr>
    </w:p>
    <w:p w:rsidR="005B57BD" w:rsidRDefault="005B57BD">
      <w:pPr>
        <w:pStyle w:val="ConsPlusTitle"/>
        <w:jc w:val="center"/>
      </w:pPr>
      <w:bookmarkStart w:id="0" w:name="P36"/>
      <w:bookmarkEnd w:id="0"/>
      <w:r>
        <w:t>ФЕДЕРАЛЬНЫЙ ГОСУДАРСТВЕННЫЙ ОБРАЗОВАТЕЛЬНЫЙ СТАНДАРТ</w:t>
      </w:r>
    </w:p>
    <w:p w:rsidR="005B57BD" w:rsidRDefault="005B57BD">
      <w:pPr>
        <w:pStyle w:val="ConsPlusTitle"/>
        <w:jc w:val="center"/>
      </w:pPr>
      <w:r>
        <w:t>ВЫСШЕГО ОБРАЗОВАНИЯ - МАГИСТРАТУРА ПО НАПРАВЛЕНИЮ</w:t>
      </w:r>
    </w:p>
    <w:p w:rsidR="005B57BD" w:rsidRDefault="005B57BD">
      <w:pPr>
        <w:pStyle w:val="ConsPlusTitle"/>
        <w:jc w:val="center"/>
      </w:pPr>
      <w:r>
        <w:t>ПОДГОТОВКИ 38.04.02 МЕНЕДЖМЕНТ</w:t>
      </w:r>
    </w:p>
    <w:p w:rsidR="005B57BD" w:rsidRDefault="005B57BD">
      <w:pPr>
        <w:pStyle w:val="ConsPlusNormal"/>
        <w:jc w:val="both"/>
      </w:pPr>
    </w:p>
    <w:p w:rsidR="005B57BD" w:rsidRDefault="005B57BD">
      <w:pPr>
        <w:pStyle w:val="ConsPlusTitle"/>
        <w:jc w:val="center"/>
        <w:outlineLvl w:val="1"/>
      </w:pPr>
      <w:r>
        <w:t>I. Общие положения</w:t>
      </w:r>
    </w:p>
    <w:p w:rsidR="005B57BD" w:rsidRDefault="005B57BD">
      <w:pPr>
        <w:pStyle w:val="ConsPlusNormal"/>
        <w:jc w:val="both"/>
      </w:pPr>
    </w:p>
    <w:p w:rsidR="005B57BD" w:rsidRDefault="005B57BD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магистратуры по направлению подготовки 38.04.02 Менеджмент (далее соответственно - программа магистратуры, направление подготовки).</w:t>
      </w:r>
    </w:p>
    <w:p w:rsidR="005B57BD" w:rsidRDefault="005B57BD">
      <w:pPr>
        <w:pStyle w:val="ConsPlusNormal"/>
        <w:spacing w:before="220"/>
        <w:ind w:firstLine="540"/>
        <w:jc w:val="both"/>
      </w:pPr>
      <w:r>
        <w:t>1.2. Получение образования по программе магистратуры допускается только в образовательной организации высшего образования и научной организации (далее вместе - Организация).</w:t>
      </w:r>
    </w:p>
    <w:p w:rsidR="005B57BD" w:rsidRDefault="005B57BD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>Обучение по программе магистратуры в Организации может осуществляться в очной, очно-заочной и заочной формах.</w:t>
      </w:r>
      <w:proofErr w:type="gramEnd"/>
    </w:p>
    <w:p w:rsidR="005B57BD" w:rsidRDefault="005B57BD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магистратуры, разрабатываемой и утверждаемой Организацией самостоятельно. При разработке программы магистратуры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5B57BD" w:rsidRDefault="005B57BD">
      <w:pPr>
        <w:pStyle w:val="ConsPlusNormal"/>
        <w:spacing w:before="220"/>
        <w:ind w:firstLine="540"/>
        <w:jc w:val="both"/>
      </w:pPr>
      <w:proofErr w:type="gramStart"/>
      <w:r>
        <w:t>Организация разрабатывает программу магистратуры в соответствии с ФГОС ВО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  <w:proofErr w:type="gramEnd"/>
    </w:p>
    <w:p w:rsidR="005B57BD" w:rsidRDefault="005B57BD">
      <w:pPr>
        <w:pStyle w:val="ConsPlusNormal"/>
        <w:spacing w:before="220"/>
        <w:ind w:firstLine="540"/>
        <w:jc w:val="both"/>
      </w:pPr>
      <w:r>
        <w:t>1.5. При реализации программы магистратуры Организация вправе применять электронное обучение, дистанционные образовательные технологии.</w:t>
      </w:r>
    </w:p>
    <w:p w:rsidR="005B57BD" w:rsidRDefault="005B57BD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5B57BD" w:rsidRDefault="005B57BD">
      <w:pPr>
        <w:pStyle w:val="ConsPlusNormal"/>
        <w:spacing w:before="220"/>
        <w:ind w:firstLine="540"/>
        <w:jc w:val="both"/>
      </w:pPr>
      <w:r>
        <w:t>1.6. Реализация программы магистратуры осуществляется Организацией как самостоятельно, так и посредством сетевой формы.</w:t>
      </w:r>
    </w:p>
    <w:p w:rsidR="005B57BD" w:rsidRDefault="005B57BD">
      <w:pPr>
        <w:pStyle w:val="ConsPlusNormal"/>
        <w:spacing w:before="220"/>
        <w:ind w:firstLine="540"/>
        <w:jc w:val="both"/>
      </w:pPr>
      <w:r>
        <w:t>1.7. Программа магистратуры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5B57BD" w:rsidRDefault="005B57B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5B57BD" w:rsidRDefault="005B57BD">
      <w:pPr>
        <w:pStyle w:val="ConsPlusNormal"/>
        <w:spacing w:before="220"/>
        <w:ind w:firstLine="540"/>
        <w:jc w:val="both"/>
      </w:pPr>
      <w:r>
        <w:t xml:space="preserve">&lt;1&gt; </w:t>
      </w:r>
      <w:hyperlink r:id="rId9" w:history="1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273-ФЭ "Об образовании в Российской Федерации" (Собрание законодательства Российской Федерации, 2012, N 53, ст. 7598; 2018, N 32, ст. 5110).</w:t>
      </w:r>
    </w:p>
    <w:p w:rsidR="005B57BD" w:rsidRDefault="005B57BD">
      <w:pPr>
        <w:pStyle w:val="ConsPlusNormal"/>
        <w:jc w:val="both"/>
      </w:pPr>
    </w:p>
    <w:p w:rsidR="005B57BD" w:rsidRDefault="005B57BD">
      <w:pPr>
        <w:pStyle w:val="ConsPlusNormal"/>
        <w:ind w:firstLine="540"/>
        <w:jc w:val="both"/>
      </w:pPr>
      <w:bookmarkStart w:id="1" w:name="P54"/>
      <w:bookmarkEnd w:id="1"/>
      <w:r>
        <w:t xml:space="preserve">1.8. Срок получения образования по программе магистратуры (вне зависимости от </w:t>
      </w:r>
      <w:r>
        <w:lastRenderedPageBreak/>
        <w:t>применяемых образовательных технологий):</w:t>
      </w:r>
    </w:p>
    <w:p w:rsidR="005B57BD" w:rsidRDefault="005B57BD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2 года;</w:t>
      </w:r>
    </w:p>
    <w:p w:rsidR="005B57BD" w:rsidRDefault="005B57BD">
      <w:pPr>
        <w:pStyle w:val="ConsPlusNormal"/>
        <w:spacing w:before="220"/>
        <w:ind w:firstLine="540"/>
        <w:jc w:val="both"/>
      </w:pPr>
      <w:proofErr w:type="gramStart"/>
      <w:r>
        <w:t>в очно-заочной или заочной формах обучения увеличивается не менее чем на 3 месяца и не более чем на полгода по сравнению со сроком получения образования в очной форме обучения;</w:t>
      </w:r>
      <w:proofErr w:type="gramEnd"/>
    </w:p>
    <w:p w:rsidR="005B57BD" w:rsidRDefault="005B57BD">
      <w:pPr>
        <w:pStyle w:val="ConsPlusNormal"/>
        <w:spacing w:before="220"/>
        <w:ind w:firstLine="540"/>
        <w:jc w:val="both"/>
      </w:pPr>
      <w:r>
        <w:t xml:space="preserve">при обучении по индивидуальному учебному плану инвалидов и лиц с ОВЗ может быть </w:t>
      </w:r>
      <w:proofErr w:type="gramStart"/>
      <w:r>
        <w:t>увеличен</w:t>
      </w:r>
      <w:proofErr w:type="gramEnd"/>
      <w:r>
        <w:t xml:space="preserve"> по их заявлению не более чем на полгода по сравнению со сроком получения образования, установленным для соответствующей формы обучения.</w:t>
      </w:r>
    </w:p>
    <w:p w:rsidR="005B57BD" w:rsidRDefault="005B57BD">
      <w:pPr>
        <w:pStyle w:val="ConsPlusNormal"/>
        <w:spacing w:before="220"/>
        <w:ind w:firstLine="540"/>
        <w:jc w:val="both"/>
      </w:pPr>
      <w:bookmarkStart w:id="2" w:name="P58"/>
      <w:bookmarkEnd w:id="2"/>
      <w:r>
        <w:t xml:space="preserve">1.9. Объем программы магистратуры составляет 120 зачетных единиц (далее - </w:t>
      </w:r>
      <w:proofErr w:type="spellStart"/>
      <w:r>
        <w:t>з.е</w:t>
      </w:r>
      <w:proofErr w:type="spellEnd"/>
      <w:r>
        <w:t>.) вне зависимости от формы обучения, применяемых образовательных технологий, реализации программы магистратуры с использованием сетевой формы, реализации программы магистратуры по индивидуальному учебному плану.</w:t>
      </w:r>
    </w:p>
    <w:p w:rsidR="005B57BD" w:rsidRDefault="005B57BD">
      <w:pPr>
        <w:pStyle w:val="ConsPlusNormal"/>
        <w:spacing w:before="220"/>
        <w:ind w:firstLine="540"/>
        <w:jc w:val="both"/>
      </w:pPr>
      <w:r>
        <w:t xml:space="preserve">Объем программы магистратуры, реализуемый за один учебный год, составляет не более 70 </w:t>
      </w:r>
      <w:proofErr w:type="spellStart"/>
      <w:r>
        <w:t>з.е</w:t>
      </w:r>
      <w:proofErr w:type="spellEnd"/>
      <w:r>
        <w:t xml:space="preserve">. вне зависимости от формы обучения, применяемых образовательных технологий, реализации программы магистратуры с использованием сетевой формы, реализации программы магистратуры по индивидуальному учебному плану (за исключением ускоренного обучения), а при ускоренном обучении - не более 80 </w:t>
      </w:r>
      <w:proofErr w:type="spellStart"/>
      <w:r>
        <w:t>з.е</w:t>
      </w:r>
      <w:proofErr w:type="spellEnd"/>
      <w:r>
        <w:t>.</w:t>
      </w:r>
    </w:p>
    <w:p w:rsidR="005B57BD" w:rsidRDefault="005B57BD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54" w:history="1">
        <w:r>
          <w:rPr>
            <w:color w:val="0000FF"/>
          </w:rPr>
          <w:t>пунктами 1.8</w:t>
        </w:r>
      </w:hyperlink>
      <w:r>
        <w:t xml:space="preserve"> и </w:t>
      </w:r>
      <w:hyperlink w:anchor="P58" w:history="1">
        <w:r>
          <w:rPr>
            <w:color w:val="0000FF"/>
          </w:rPr>
          <w:t>1.9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5B57BD" w:rsidRDefault="005B57BD">
      <w:pPr>
        <w:pStyle w:val="ConsPlusNormal"/>
        <w:spacing w:before="220"/>
        <w:ind w:firstLine="540"/>
        <w:jc w:val="both"/>
      </w:pPr>
      <w:r>
        <w:t>срок получения образования по программе магистратуры в очно-заочной или заочной формах обучения, а также по индивидуальному учебному плану, в том числе при ускоренном обучении;</w:t>
      </w:r>
    </w:p>
    <w:p w:rsidR="005B57BD" w:rsidRDefault="005B57BD">
      <w:pPr>
        <w:pStyle w:val="ConsPlusNormal"/>
        <w:spacing w:before="220"/>
        <w:ind w:firstLine="540"/>
        <w:jc w:val="both"/>
      </w:pPr>
      <w:r>
        <w:t>объем программы магистратуры, реализуемый за один учебный год.</w:t>
      </w:r>
    </w:p>
    <w:p w:rsidR="005B57BD" w:rsidRDefault="005B57BD">
      <w:pPr>
        <w:pStyle w:val="ConsPlusNormal"/>
        <w:spacing w:before="220"/>
        <w:ind w:firstLine="540"/>
        <w:jc w:val="both"/>
      </w:pPr>
      <w:bookmarkStart w:id="3" w:name="P63"/>
      <w:bookmarkEnd w:id="3"/>
      <w:r>
        <w:t>1.11. Области профессиональной деятельности &lt;2&gt; и (или) сферы профессиональной деятельности, в которых выпускники, освоившие программу магистратуры (далее - выпускники), могут осуществлять профессиональную деятельность:</w:t>
      </w:r>
    </w:p>
    <w:p w:rsidR="005B57BD" w:rsidRDefault="005B57B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5B57BD" w:rsidRDefault="005B57BD">
      <w:pPr>
        <w:pStyle w:val="ConsPlusNormal"/>
        <w:spacing w:before="220"/>
        <w:ind w:firstLine="540"/>
        <w:jc w:val="both"/>
      </w:pPr>
      <w:proofErr w:type="gramStart"/>
      <w:r>
        <w:t xml:space="preserve">&lt;2&gt; </w:t>
      </w:r>
      <w:hyperlink r:id="rId10" w:history="1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</w:t>
      </w:r>
      <w:proofErr w:type="gramEnd"/>
      <w:r>
        <w:t xml:space="preserve"> </w:t>
      </w:r>
      <w:proofErr w:type="gramStart"/>
      <w:r>
        <w:t>Российской Федерации 29 марта 2017 г., регистрационный N 46168).</w:t>
      </w:r>
      <w:proofErr w:type="gramEnd"/>
    </w:p>
    <w:p w:rsidR="005B57BD" w:rsidRDefault="005B57BD">
      <w:pPr>
        <w:pStyle w:val="ConsPlusNormal"/>
        <w:jc w:val="both"/>
      </w:pPr>
    </w:p>
    <w:p w:rsidR="005B57BD" w:rsidRDefault="005B57BD">
      <w:pPr>
        <w:pStyle w:val="ConsPlusNormal"/>
        <w:ind w:firstLine="540"/>
        <w:jc w:val="both"/>
      </w:pPr>
      <w:hyperlink r:id="rId11" w:history="1">
        <w:r>
          <w:rPr>
            <w:color w:val="0000FF"/>
          </w:rPr>
          <w:t>01</w:t>
        </w:r>
      </w:hyperlink>
      <w:r>
        <w:t xml:space="preserve"> Образование и наука (в сферах: профессионального обучения, профессионального образования и дополнительного профессионального образования; научных исследований);</w:t>
      </w:r>
    </w:p>
    <w:p w:rsidR="005B57BD" w:rsidRDefault="005B57BD">
      <w:pPr>
        <w:pStyle w:val="ConsPlusNormal"/>
        <w:spacing w:before="220"/>
        <w:ind w:firstLine="540"/>
        <w:jc w:val="both"/>
      </w:pPr>
      <w:hyperlink r:id="rId12" w:history="1">
        <w:r>
          <w:rPr>
            <w:color w:val="0000FF"/>
          </w:rPr>
          <w:t>08</w:t>
        </w:r>
      </w:hyperlink>
      <w:r>
        <w:t xml:space="preserve"> Финансы и экономика (в сферах: внутреннего и внешнего финансового контроля и аудита; финансового консультирования; управления рисками; организации закупок);</w:t>
      </w:r>
    </w:p>
    <w:p w:rsidR="005B57BD" w:rsidRDefault="005B57BD">
      <w:pPr>
        <w:pStyle w:val="ConsPlusNormal"/>
        <w:spacing w:before="220"/>
        <w:ind w:firstLine="540"/>
        <w:jc w:val="both"/>
      </w:pPr>
      <w:hyperlink r:id="rId13" w:history="1">
        <w:r>
          <w:rPr>
            <w:color w:val="0000FF"/>
          </w:rPr>
          <w:t>40</w:t>
        </w:r>
      </w:hyperlink>
      <w:r>
        <w:t xml:space="preserve"> Сквозные виды профессиональной деятельности в промышленности (в сферах: стратегического и тактического планирования и организации производства; логистики на транспорте; организации сетей поставок);</w:t>
      </w:r>
    </w:p>
    <w:p w:rsidR="005B57BD" w:rsidRDefault="005B57BD">
      <w:pPr>
        <w:pStyle w:val="ConsPlusNormal"/>
        <w:spacing w:before="220"/>
        <w:ind w:firstLine="540"/>
        <w:jc w:val="both"/>
      </w:pPr>
      <w:r>
        <w:lastRenderedPageBreak/>
        <w:t>сфера исследований, анализа и прогнозирования социально-экономических процессов и явлений на микр</w:t>
      </w:r>
      <w:proofErr w:type="gramStart"/>
      <w:r>
        <w:t>о-</w:t>
      </w:r>
      <w:proofErr w:type="gramEnd"/>
      <w:r>
        <w:t xml:space="preserve"> и макроуровнях в экспертно-аналитических организациях (центрах экономического анализа, центрах социологических исследований, консалтинговых компаниях) и службах (организаций частного и государственного сектора, общественных организаций, органов государственной и муниципальной власти);</w:t>
      </w:r>
    </w:p>
    <w:p w:rsidR="005B57BD" w:rsidRDefault="005B57BD">
      <w:pPr>
        <w:pStyle w:val="ConsPlusNormal"/>
        <w:spacing w:before="220"/>
        <w:ind w:firstLine="540"/>
        <w:jc w:val="both"/>
      </w:pPr>
      <w:r>
        <w:t>сфера производства продукции и услуг, включая анализ спроса на продукцию и услуги, оценку их текущего и перспективного предложения, продвижение и продажи продукции и услуг на российском и (или) международном рынках, контроль качества, организацию логистических цепей, планирование и обслуживание финансовых потоков, связанных с производственной деятельностью;</w:t>
      </w:r>
    </w:p>
    <w:p w:rsidR="005B57BD" w:rsidRDefault="005B57BD">
      <w:pPr>
        <w:pStyle w:val="ConsPlusNormal"/>
        <w:spacing w:before="220"/>
        <w:ind w:firstLine="540"/>
        <w:jc w:val="both"/>
      </w:pPr>
      <w:r>
        <w:t>сфера исследований и разработок в части организации проектной деятельности, исследования рынка, анализа экономической состоятельности инновационных проектов, стратегического и тактического планирования организации и реализации процессов внедрения инноваций в организации;</w:t>
      </w:r>
    </w:p>
    <w:p w:rsidR="005B57BD" w:rsidRDefault="005B57BD">
      <w:pPr>
        <w:pStyle w:val="ConsPlusNormal"/>
        <w:spacing w:before="220"/>
        <w:ind w:firstLine="540"/>
        <w:jc w:val="both"/>
      </w:pPr>
      <w:r>
        <w:t>сфера консалтинга, включая анализ и прогнозирование развития организации, разработку мер по совершенствованию управления организацией, решение иных вопросов стратегического и тактического характера;</w:t>
      </w:r>
    </w:p>
    <w:p w:rsidR="005B57BD" w:rsidRDefault="005B57BD">
      <w:pPr>
        <w:pStyle w:val="ConsPlusNormal"/>
        <w:spacing w:before="220"/>
        <w:ind w:firstLine="540"/>
        <w:jc w:val="both"/>
      </w:pPr>
      <w:r>
        <w:t>сфера стратегического, тактического и оперативного управления и планирования деятельности организации, в том числе финансового, управления проектами и развитием организации.</w:t>
      </w:r>
    </w:p>
    <w:p w:rsidR="005B57BD" w:rsidRDefault="005B57BD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5B57BD" w:rsidRDefault="005B57BD">
      <w:pPr>
        <w:pStyle w:val="ConsPlusNormal"/>
        <w:spacing w:before="220"/>
        <w:ind w:firstLine="540"/>
        <w:jc w:val="both"/>
      </w:pPr>
      <w:bookmarkStart w:id="4" w:name="P76"/>
      <w:bookmarkEnd w:id="4"/>
      <w:r>
        <w:t>1.12. В рамках освоения программы магистратуры выпускники могут готовиться к решению задач профессиональной деятельности следующих типов:</w:t>
      </w:r>
    </w:p>
    <w:p w:rsidR="005B57BD" w:rsidRDefault="005B57BD">
      <w:pPr>
        <w:pStyle w:val="ConsPlusNormal"/>
        <w:spacing w:before="220"/>
        <w:ind w:firstLine="540"/>
        <w:jc w:val="both"/>
      </w:pPr>
      <w:r>
        <w:t>информационно-аналитический;</w:t>
      </w:r>
    </w:p>
    <w:p w:rsidR="005B57BD" w:rsidRDefault="005B57BD">
      <w:pPr>
        <w:pStyle w:val="ConsPlusNormal"/>
        <w:spacing w:before="220"/>
        <w:ind w:firstLine="540"/>
        <w:jc w:val="both"/>
      </w:pPr>
      <w:r>
        <w:t>организационно-управленческий;</w:t>
      </w:r>
    </w:p>
    <w:p w:rsidR="005B57BD" w:rsidRDefault="005B57BD">
      <w:pPr>
        <w:pStyle w:val="ConsPlusNormal"/>
        <w:spacing w:before="220"/>
        <w:ind w:firstLine="540"/>
        <w:jc w:val="both"/>
      </w:pPr>
      <w:r>
        <w:t>финансовый;</w:t>
      </w:r>
    </w:p>
    <w:p w:rsidR="005B57BD" w:rsidRDefault="005B57BD">
      <w:pPr>
        <w:pStyle w:val="ConsPlusNormal"/>
        <w:spacing w:before="220"/>
        <w:ind w:firstLine="540"/>
        <w:jc w:val="both"/>
      </w:pPr>
      <w:r>
        <w:t>предпринимательский;</w:t>
      </w:r>
    </w:p>
    <w:p w:rsidR="005B57BD" w:rsidRDefault="005B57BD">
      <w:pPr>
        <w:pStyle w:val="ConsPlusNormal"/>
        <w:spacing w:before="220"/>
        <w:ind w:firstLine="540"/>
        <w:jc w:val="both"/>
      </w:pPr>
      <w:r>
        <w:t>консультационный;</w:t>
      </w:r>
    </w:p>
    <w:p w:rsidR="005B57BD" w:rsidRDefault="005B57BD">
      <w:pPr>
        <w:pStyle w:val="ConsPlusNormal"/>
        <w:spacing w:before="220"/>
        <w:ind w:firstLine="540"/>
        <w:jc w:val="both"/>
      </w:pPr>
      <w:r>
        <w:t>научно-исследовательский;</w:t>
      </w:r>
    </w:p>
    <w:p w:rsidR="005B57BD" w:rsidRDefault="005B57BD">
      <w:pPr>
        <w:pStyle w:val="ConsPlusNormal"/>
        <w:spacing w:before="220"/>
        <w:ind w:firstLine="540"/>
        <w:jc w:val="both"/>
      </w:pPr>
      <w:r>
        <w:t>педагогический.</w:t>
      </w:r>
    </w:p>
    <w:p w:rsidR="005B57BD" w:rsidRDefault="005B57BD">
      <w:pPr>
        <w:pStyle w:val="ConsPlusNormal"/>
        <w:spacing w:before="220"/>
        <w:ind w:firstLine="540"/>
        <w:jc w:val="both"/>
      </w:pPr>
      <w:r>
        <w:t xml:space="preserve">1.13. При разработке программы магистратуры Организация устанавливает направленность (профиль) программы магистратуры, которая соответствует направлению подготовки в целом или конкретизирует содержание программы магистратуры в рамках направления подготовки путем ориентации ее </w:t>
      </w:r>
      <w:proofErr w:type="gramStart"/>
      <w:r>
        <w:t>на</w:t>
      </w:r>
      <w:proofErr w:type="gramEnd"/>
      <w:r>
        <w:t>:</w:t>
      </w:r>
    </w:p>
    <w:p w:rsidR="005B57BD" w:rsidRDefault="005B57BD">
      <w:pPr>
        <w:pStyle w:val="ConsPlusNormal"/>
        <w:spacing w:before="220"/>
        <w:ind w:firstLine="540"/>
        <w:jc w:val="both"/>
      </w:pPr>
      <w:proofErr w:type="gramStart"/>
      <w:r>
        <w:t>область (области) профессиональной деятельности и (или) сферу (сферы) профессиональной деятельности выпускников;</w:t>
      </w:r>
      <w:proofErr w:type="gramEnd"/>
    </w:p>
    <w:p w:rsidR="005B57BD" w:rsidRDefault="005B57BD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5B57BD" w:rsidRDefault="005B57BD">
      <w:pPr>
        <w:pStyle w:val="ConsPlusNormal"/>
        <w:spacing w:before="220"/>
        <w:ind w:firstLine="540"/>
        <w:jc w:val="both"/>
      </w:pPr>
      <w:r>
        <w:lastRenderedPageBreak/>
        <w:t>при необходимости - на объекты профессиональной деятельности выпускников или область (области) знания.</w:t>
      </w:r>
    </w:p>
    <w:p w:rsidR="005B57BD" w:rsidRDefault="005B57BD">
      <w:pPr>
        <w:pStyle w:val="ConsPlusNormal"/>
        <w:spacing w:before="220"/>
        <w:ind w:firstLine="540"/>
        <w:jc w:val="both"/>
      </w:pPr>
      <w:r>
        <w:t xml:space="preserve">1.14. Программа магистратуры, содержащая </w:t>
      </w:r>
      <w:hyperlink r:id="rId14" w:history="1">
        <w:r>
          <w:rPr>
            <w:color w:val="0000FF"/>
          </w:rPr>
          <w:t>сведения</w:t>
        </w:r>
      </w:hyperlink>
      <w:r>
        <w:t>, составляющие государственную тайну, разрабатывается и реализуется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5B57BD" w:rsidRDefault="005B57BD">
      <w:pPr>
        <w:pStyle w:val="ConsPlusNormal"/>
        <w:jc w:val="both"/>
      </w:pPr>
    </w:p>
    <w:p w:rsidR="005B57BD" w:rsidRDefault="005B57BD">
      <w:pPr>
        <w:pStyle w:val="ConsPlusTitle"/>
        <w:jc w:val="center"/>
        <w:outlineLvl w:val="1"/>
      </w:pPr>
      <w:r>
        <w:t>II. Требования к структуре программы магистратуры</w:t>
      </w:r>
    </w:p>
    <w:p w:rsidR="005B57BD" w:rsidRDefault="005B57BD">
      <w:pPr>
        <w:pStyle w:val="ConsPlusNormal"/>
        <w:jc w:val="both"/>
      </w:pPr>
    </w:p>
    <w:p w:rsidR="005B57BD" w:rsidRDefault="005B57BD">
      <w:pPr>
        <w:pStyle w:val="ConsPlusNormal"/>
        <w:ind w:firstLine="540"/>
        <w:jc w:val="both"/>
      </w:pPr>
      <w:r>
        <w:t>2.1. Структура программы магистратуры включает следующие блоки:</w:t>
      </w:r>
    </w:p>
    <w:p w:rsidR="005B57BD" w:rsidRDefault="005B57BD">
      <w:pPr>
        <w:pStyle w:val="ConsPlusNormal"/>
        <w:spacing w:before="220"/>
        <w:ind w:firstLine="540"/>
        <w:jc w:val="both"/>
      </w:pPr>
      <w:hyperlink w:anchor="P103" w:history="1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5B57BD" w:rsidRDefault="005B57BD">
      <w:pPr>
        <w:pStyle w:val="ConsPlusNormal"/>
        <w:spacing w:before="220"/>
        <w:ind w:firstLine="540"/>
        <w:jc w:val="both"/>
      </w:pPr>
      <w:hyperlink w:anchor="P106" w:history="1">
        <w:r>
          <w:rPr>
            <w:color w:val="0000FF"/>
          </w:rPr>
          <w:t>Блок 2</w:t>
        </w:r>
      </w:hyperlink>
      <w:r>
        <w:t xml:space="preserve"> "Практика";</w:t>
      </w:r>
    </w:p>
    <w:p w:rsidR="005B57BD" w:rsidRDefault="005B57BD">
      <w:pPr>
        <w:pStyle w:val="ConsPlusNormal"/>
        <w:spacing w:before="220"/>
        <w:ind w:firstLine="540"/>
        <w:jc w:val="both"/>
      </w:pPr>
      <w:hyperlink w:anchor="P109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5B57BD" w:rsidRDefault="005B57BD">
      <w:pPr>
        <w:pStyle w:val="ConsPlusNormal"/>
        <w:jc w:val="both"/>
      </w:pPr>
    </w:p>
    <w:p w:rsidR="005B57BD" w:rsidRDefault="005B57BD">
      <w:pPr>
        <w:pStyle w:val="ConsPlusTitle"/>
        <w:jc w:val="center"/>
        <w:outlineLvl w:val="2"/>
      </w:pPr>
      <w:r>
        <w:t>Структура и объем программы магистратуры</w:t>
      </w:r>
    </w:p>
    <w:p w:rsidR="005B57BD" w:rsidRDefault="005B57BD">
      <w:pPr>
        <w:pStyle w:val="ConsPlusNormal"/>
        <w:jc w:val="both"/>
      </w:pPr>
    </w:p>
    <w:p w:rsidR="005B57BD" w:rsidRDefault="005B57BD">
      <w:pPr>
        <w:pStyle w:val="ConsPlusNormal"/>
        <w:jc w:val="right"/>
      </w:pPr>
      <w:r>
        <w:t>Таблица</w:t>
      </w:r>
    </w:p>
    <w:p w:rsidR="005B57BD" w:rsidRDefault="005B57B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4139"/>
        <w:gridCol w:w="3874"/>
      </w:tblGrid>
      <w:tr w:rsidR="005B57BD">
        <w:tc>
          <w:tcPr>
            <w:tcW w:w="5159" w:type="dxa"/>
            <w:gridSpan w:val="2"/>
          </w:tcPr>
          <w:p w:rsidR="005B57BD" w:rsidRDefault="005B57BD">
            <w:pPr>
              <w:pStyle w:val="ConsPlusNormal"/>
              <w:jc w:val="center"/>
            </w:pPr>
            <w:r>
              <w:t>Структура программы магистратуры</w:t>
            </w:r>
          </w:p>
        </w:tc>
        <w:tc>
          <w:tcPr>
            <w:tcW w:w="3874" w:type="dxa"/>
          </w:tcPr>
          <w:p w:rsidR="005B57BD" w:rsidRDefault="005B57BD">
            <w:pPr>
              <w:pStyle w:val="ConsPlusNormal"/>
              <w:jc w:val="center"/>
            </w:pPr>
            <w:r>
              <w:t xml:space="preserve">Объем программы магистратуры и ее блоков в </w:t>
            </w:r>
            <w:proofErr w:type="spellStart"/>
            <w:r>
              <w:t>з.е</w:t>
            </w:r>
            <w:proofErr w:type="spellEnd"/>
            <w:r>
              <w:t>.</w:t>
            </w:r>
          </w:p>
        </w:tc>
      </w:tr>
      <w:tr w:rsidR="005B57BD">
        <w:tc>
          <w:tcPr>
            <w:tcW w:w="1020" w:type="dxa"/>
          </w:tcPr>
          <w:p w:rsidR="005B57BD" w:rsidRDefault="005B57BD">
            <w:pPr>
              <w:pStyle w:val="ConsPlusNormal"/>
              <w:jc w:val="center"/>
            </w:pPr>
            <w:bookmarkStart w:id="5" w:name="P103"/>
            <w:bookmarkEnd w:id="5"/>
            <w:r>
              <w:t>Блок 1</w:t>
            </w:r>
          </w:p>
        </w:tc>
        <w:tc>
          <w:tcPr>
            <w:tcW w:w="4139" w:type="dxa"/>
          </w:tcPr>
          <w:p w:rsidR="005B57BD" w:rsidRDefault="005B57BD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874" w:type="dxa"/>
            <w:vAlign w:val="center"/>
          </w:tcPr>
          <w:p w:rsidR="005B57BD" w:rsidRDefault="005B57BD">
            <w:pPr>
              <w:pStyle w:val="ConsPlusNormal"/>
              <w:jc w:val="center"/>
            </w:pPr>
            <w:r>
              <w:t>не менее 54</w:t>
            </w:r>
          </w:p>
        </w:tc>
      </w:tr>
      <w:tr w:rsidR="005B57BD">
        <w:tc>
          <w:tcPr>
            <w:tcW w:w="1020" w:type="dxa"/>
          </w:tcPr>
          <w:p w:rsidR="005B57BD" w:rsidRDefault="005B57BD">
            <w:pPr>
              <w:pStyle w:val="ConsPlusNormal"/>
              <w:jc w:val="center"/>
            </w:pPr>
            <w:bookmarkStart w:id="6" w:name="P106"/>
            <w:bookmarkEnd w:id="6"/>
            <w:r>
              <w:t>Блок 2</w:t>
            </w:r>
          </w:p>
        </w:tc>
        <w:tc>
          <w:tcPr>
            <w:tcW w:w="4139" w:type="dxa"/>
          </w:tcPr>
          <w:p w:rsidR="005B57BD" w:rsidRDefault="005B57BD">
            <w:pPr>
              <w:pStyle w:val="ConsPlusNormal"/>
            </w:pPr>
            <w:r>
              <w:t>Практика</w:t>
            </w:r>
          </w:p>
        </w:tc>
        <w:tc>
          <w:tcPr>
            <w:tcW w:w="3874" w:type="dxa"/>
            <w:vAlign w:val="center"/>
          </w:tcPr>
          <w:p w:rsidR="005B57BD" w:rsidRDefault="005B57BD">
            <w:pPr>
              <w:pStyle w:val="ConsPlusNormal"/>
              <w:jc w:val="center"/>
            </w:pPr>
            <w:r>
              <w:t>не менее 18</w:t>
            </w:r>
          </w:p>
        </w:tc>
      </w:tr>
      <w:tr w:rsidR="005B57BD">
        <w:tc>
          <w:tcPr>
            <w:tcW w:w="1020" w:type="dxa"/>
          </w:tcPr>
          <w:p w:rsidR="005B57BD" w:rsidRDefault="005B57BD">
            <w:pPr>
              <w:pStyle w:val="ConsPlusNormal"/>
              <w:jc w:val="center"/>
            </w:pPr>
            <w:bookmarkStart w:id="7" w:name="P109"/>
            <w:bookmarkEnd w:id="7"/>
            <w:r>
              <w:t>Блок 3</w:t>
            </w:r>
          </w:p>
        </w:tc>
        <w:tc>
          <w:tcPr>
            <w:tcW w:w="4139" w:type="dxa"/>
          </w:tcPr>
          <w:p w:rsidR="005B57BD" w:rsidRDefault="005B57BD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874" w:type="dxa"/>
            <w:vAlign w:val="center"/>
          </w:tcPr>
          <w:p w:rsidR="005B57BD" w:rsidRDefault="005B57BD">
            <w:pPr>
              <w:pStyle w:val="ConsPlusNormal"/>
              <w:jc w:val="center"/>
            </w:pPr>
            <w:r>
              <w:t>не менее 6</w:t>
            </w:r>
          </w:p>
        </w:tc>
      </w:tr>
      <w:tr w:rsidR="005B57BD">
        <w:tc>
          <w:tcPr>
            <w:tcW w:w="5159" w:type="dxa"/>
            <w:gridSpan w:val="2"/>
          </w:tcPr>
          <w:p w:rsidR="005B57BD" w:rsidRDefault="005B57BD">
            <w:pPr>
              <w:pStyle w:val="ConsPlusNormal"/>
              <w:ind w:left="283"/>
            </w:pPr>
            <w:r>
              <w:t>Объем программы магистратуры</w:t>
            </w:r>
          </w:p>
        </w:tc>
        <w:tc>
          <w:tcPr>
            <w:tcW w:w="3874" w:type="dxa"/>
            <w:vAlign w:val="center"/>
          </w:tcPr>
          <w:p w:rsidR="005B57BD" w:rsidRDefault="005B57BD">
            <w:pPr>
              <w:pStyle w:val="ConsPlusNormal"/>
              <w:jc w:val="center"/>
            </w:pPr>
            <w:r>
              <w:t>120</w:t>
            </w:r>
          </w:p>
        </w:tc>
      </w:tr>
    </w:tbl>
    <w:p w:rsidR="005B57BD" w:rsidRDefault="005B57BD">
      <w:pPr>
        <w:pStyle w:val="ConsPlusNormal"/>
        <w:jc w:val="both"/>
      </w:pPr>
    </w:p>
    <w:p w:rsidR="005B57BD" w:rsidRDefault="005B57BD">
      <w:pPr>
        <w:pStyle w:val="ConsPlusNormal"/>
        <w:ind w:firstLine="540"/>
        <w:jc w:val="both"/>
      </w:pPr>
      <w:bookmarkStart w:id="8" w:name="P115"/>
      <w:bookmarkEnd w:id="8"/>
      <w:r>
        <w:t xml:space="preserve">2.2. В </w:t>
      </w:r>
      <w:hyperlink w:anchor="P106" w:history="1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5B57BD" w:rsidRDefault="005B57BD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5B57BD" w:rsidRDefault="005B57BD">
      <w:pPr>
        <w:pStyle w:val="ConsPlusNormal"/>
        <w:spacing w:before="220"/>
        <w:ind w:firstLine="540"/>
        <w:jc w:val="both"/>
      </w:pPr>
      <w:r>
        <w:t>ознакомительная практика;</w:t>
      </w:r>
    </w:p>
    <w:p w:rsidR="005B57BD" w:rsidRDefault="005B57BD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5B57BD" w:rsidRDefault="005B57BD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5B57BD" w:rsidRDefault="005B57BD">
      <w:pPr>
        <w:pStyle w:val="ConsPlusNormal"/>
        <w:spacing w:before="220"/>
        <w:ind w:firstLine="540"/>
        <w:jc w:val="both"/>
      </w:pPr>
      <w:r>
        <w:t>практика по профилю профессиональной деятельности;</w:t>
      </w:r>
    </w:p>
    <w:p w:rsidR="005B57BD" w:rsidRDefault="005B57BD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5B57BD" w:rsidRDefault="005B57BD">
      <w:pPr>
        <w:pStyle w:val="ConsPlusNormal"/>
        <w:spacing w:before="220"/>
        <w:ind w:firstLine="540"/>
        <w:jc w:val="both"/>
      </w:pPr>
      <w:r>
        <w:t>педагогическая практика;</w:t>
      </w:r>
    </w:p>
    <w:p w:rsidR="005B57BD" w:rsidRDefault="005B57BD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5B57BD" w:rsidRDefault="005B57BD">
      <w:pPr>
        <w:pStyle w:val="ConsPlusNormal"/>
        <w:spacing w:before="220"/>
        <w:ind w:firstLine="540"/>
        <w:jc w:val="both"/>
      </w:pPr>
      <w:r>
        <w:t xml:space="preserve">2.3. В дополнение к типам практик, указанным в </w:t>
      </w:r>
      <w:hyperlink w:anchor="P115" w:history="1">
        <w:r>
          <w:rPr>
            <w:color w:val="0000FF"/>
          </w:rPr>
          <w:t>пункте 2.2</w:t>
        </w:r>
      </w:hyperlink>
      <w:r>
        <w:t xml:space="preserve"> ФГОС ВО, ПООП может также содержать рекомендуемые типы практик.</w:t>
      </w:r>
    </w:p>
    <w:p w:rsidR="005B57BD" w:rsidRDefault="005B57BD">
      <w:pPr>
        <w:pStyle w:val="ConsPlusNormal"/>
        <w:spacing w:before="220"/>
        <w:ind w:firstLine="540"/>
        <w:jc w:val="both"/>
      </w:pPr>
      <w:r>
        <w:t>2.4. Организация:</w:t>
      </w:r>
    </w:p>
    <w:p w:rsidR="005B57BD" w:rsidRDefault="005B57BD">
      <w:pPr>
        <w:pStyle w:val="ConsPlusNormal"/>
        <w:spacing w:before="220"/>
        <w:ind w:firstLine="540"/>
        <w:jc w:val="both"/>
      </w:pPr>
      <w:r>
        <w:lastRenderedPageBreak/>
        <w:t xml:space="preserve">выбирает один или несколько типов учебной практики и один или несколько типов производственной практики из перечня, указанного в </w:t>
      </w:r>
      <w:hyperlink w:anchor="P115" w:history="1">
        <w:r>
          <w:rPr>
            <w:color w:val="0000FF"/>
          </w:rPr>
          <w:t>пункте 2.2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5B57BD" w:rsidRDefault="005B57BD">
      <w:pPr>
        <w:pStyle w:val="ConsPlusNormal"/>
        <w:spacing w:before="220"/>
        <w:ind w:firstLine="540"/>
        <w:jc w:val="both"/>
      </w:pPr>
      <w:r>
        <w:t xml:space="preserve">вправе выбрать один или несколько типов учебной практики и (или) производственной практики </w:t>
      </w:r>
      <w:proofErr w:type="gramStart"/>
      <w:r>
        <w:t>из</w:t>
      </w:r>
      <w:proofErr w:type="gramEnd"/>
      <w:r>
        <w:t xml:space="preserve"> рекомендуемых ПООП (при наличии);</w:t>
      </w:r>
    </w:p>
    <w:p w:rsidR="005B57BD" w:rsidRDefault="005B57BD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5B57BD" w:rsidRDefault="005B57BD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5B57BD" w:rsidRDefault="005B57BD">
      <w:pPr>
        <w:pStyle w:val="ConsPlusNormal"/>
        <w:spacing w:before="220"/>
        <w:ind w:firstLine="540"/>
        <w:jc w:val="both"/>
      </w:pPr>
      <w:r>
        <w:t xml:space="preserve">2.5. В </w:t>
      </w:r>
      <w:hyperlink w:anchor="P109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5B57BD" w:rsidRDefault="005B57BD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5B57BD" w:rsidRDefault="005B57BD">
      <w:pPr>
        <w:pStyle w:val="ConsPlusNormal"/>
        <w:spacing w:before="220"/>
        <w:ind w:firstLine="540"/>
        <w:jc w:val="both"/>
      </w:pPr>
      <w:r>
        <w:t>подготовка к процедуре защиты и защита выпускной квалификационной работы.</w:t>
      </w:r>
    </w:p>
    <w:p w:rsidR="005B57BD" w:rsidRDefault="005B57BD">
      <w:pPr>
        <w:pStyle w:val="ConsPlusNormal"/>
        <w:spacing w:before="220"/>
        <w:ind w:firstLine="540"/>
        <w:jc w:val="both"/>
      </w:pPr>
      <w:r>
        <w:t xml:space="preserve">2.6. При разработке программы магистратуры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5B57BD" w:rsidRDefault="005B57BD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магистратуры.</w:t>
      </w:r>
    </w:p>
    <w:p w:rsidR="005B57BD" w:rsidRDefault="005B57BD">
      <w:pPr>
        <w:pStyle w:val="ConsPlusNormal"/>
        <w:spacing w:before="220"/>
        <w:ind w:firstLine="540"/>
        <w:jc w:val="both"/>
      </w:pPr>
      <w:r>
        <w:t>2.7. В рамках программы магистратуры выделяются обязательная часть и часть, формируемая участниками образовательных отношений.</w:t>
      </w:r>
    </w:p>
    <w:p w:rsidR="005B57BD" w:rsidRDefault="005B57BD">
      <w:pPr>
        <w:pStyle w:val="ConsPlusNormal"/>
        <w:spacing w:before="220"/>
        <w:ind w:firstLine="540"/>
        <w:jc w:val="both"/>
      </w:pPr>
      <w:r>
        <w:t xml:space="preserve">К обязательной части программы магистратуры относятся дисциплины (модули) и практики, 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5B57BD" w:rsidRDefault="005B57BD">
      <w:pPr>
        <w:pStyle w:val="ConsPlusNormal"/>
        <w:spacing w:before="220"/>
        <w:ind w:firstLine="540"/>
        <w:jc w:val="both"/>
      </w:pPr>
      <w:proofErr w:type="gramStart"/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магистратуры и (или) в часть, формируемую участниками образовательных отношений.</w:t>
      </w:r>
      <w:proofErr w:type="gramEnd"/>
    </w:p>
    <w:p w:rsidR="005B57BD" w:rsidRDefault="005B57BD">
      <w:pPr>
        <w:pStyle w:val="ConsPlusNormal"/>
        <w:spacing w:before="220"/>
        <w:ind w:firstLine="540"/>
        <w:jc w:val="both"/>
      </w:pPr>
      <w:r>
        <w:t>Объем обязательной части без учета объема государственной итоговой аттестации должен составлять не менее 15 процентов общего объема программы магистратуры.</w:t>
      </w:r>
    </w:p>
    <w:p w:rsidR="005B57BD" w:rsidRDefault="005B57BD">
      <w:pPr>
        <w:pStyle w:val="ConsPlusNormal"/>
        <w:spacing w:before="220"/>
        <w:ind w:firstLine="540"/>
        <w:jc w:val="both"/>
      </w:pPr>
      <w:r>
        <w:t xml:space="preserve">2.8. Организация должна предоставлять инвалидам и лицам с ОВЗ (по их заявлению) возможность </w:t>
      </w:r>
      <w:proofErr w:type="gramStart"/>
      <w:r>
        <w:t>обучения по программе</w:t>
      </w:r>
      <w:proofErr w:type="gramEnd"/>
      <w:r>
        <w:t xml:space="preserve"> магистратуры, учитывающей особенности их психофизического развития, индивидуальных возможностей и, при необходимости, обеспечивающей коррекцию нарушений развития и социальную адаптацию указанных лиц.</w:t>
      </w:r>
    </w:p>
    <w:p w:rsidR="005B57BD" w:rsidRDefault="005B57BD">
      <w:pPr>
        <w:pStyle w:val="ConsPlusNormal"/>
        <w:jc w:val="both"/>
      </w:pPr>
    </w:p>
    <w:p w:rsidR="005B57BD" w:rsidRDefault="005B57BD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5B57BD" w:rsidRDefault="005B57BD">
      <w:pPr>
        <w:pStyle w:val="ConsPlusTitle"/>
        <w:jc w:val="center"/>
      </w:pPr>
      <w:r>
        <w:t>программы магистратуры</w:t>
      </w:r>
    </w:p>
    <w:p w:rsidR="005B57BD" w:rsidRDefault="005B57BD">
      <w:pPr>
        <w:pStyle w:val="ConsPlusNormal"/>
        <w:jc w:val="both"/>
      </w:pPr>
    </w:p>
    <w:p w:rsidR="005B57BD" w:rsidRDefault="005B57BD">
      <w:pPr>
        <w:pStyle w:val="ConsPlusNormal"/>
        <w:ind w:firstLine="540"/>
        <w:jc w:val="both"/>
      </w:pPr>
      <w:r>
        <w:t>3.1. В результате освоения программы магистратуры у выпускника должны быть сформированы компетенции, установленные программой магистратуры.</w:t>
      </w:r>
    </w:p>
    <w:p w:rsidR="005B57BD" w:rsidRDefault="005B57BD">
      <w:pPr>
        <w:pStyle w:val="ConsPlusNormal"/>
        <w:spacing w:before="220"/>
        <w:ind w:firstLine="540"/>
        <w:jc w:val="both"/>
      </w:pPr>
      <w:r>
        <w:t>3.2. Программа магистратуры должна устанавливать следующие универсальные компетенции:</w:t>
      </w:r>
    </w:p>
    <w:p w:rsidR="005B57BD" w:rsidRDefault="005B57B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6293"/>
      </w:tblGrid>
      <w:tr w:rsidR="005B57BD">
        <w:tc>
          <w:tcPr>
            <w:tcW w:w="2778" w:type="dxa"/>
            <w:vAlign w:val="center"/>
          </w:tcPr>
          <w:p w:rsidR="005B57BD" w:rsidRDefault="005B57BD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293" w:type="dxa"/>
          </w:tcPr>
          <w:p w:rsidR="005B57BD" w:rsidRDefault="005B57BD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5B57BD">
        <w:tc>
          <w:tcPr>
            <w:tcW w:w="2778" w:type="dxa"/>
            <w:vAlign w:val="center"/>
          </w:tcPr>
          <w:p w:rsidR="005B57BD" w:rsidRDefault="005B57BD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293" w:type="dxa"/>
          </w:tcPr>
          <w:p w:rsidR="005B57BD" w:rsidRDefault="005B57BD">
            <w:pPr>
              <w:pStyle w:val="ConsPlusNormal"/>
              <w:jc w:val="both"/>
            </w:pPr>
            <w:r>
              <w:t xml:space="preserve">УК-1. Способен осуществлять критический анализ проблемных ситуаций на основе системного подхода, вырабатывать </w:t>
            </w:r>
            <w:r>
              <w:lastRenderedPageBreak/>
              <w:t>стратегию действий</w:t>
            </w:r>
          </w:p>
        </w:tc>
      </w:tr>
      <w:tr w:rsidR="005B57BD">
        <w:tc>
          <w:tcPr>
            <w:tcW w:w="2778" w:type="dxa"/>
            <w:vAlign w:val="center"/>
          </w:tcPr>
          <w:p w:rsidR="005B57BD" w:rsidRDefault="005B57BD">
            <w:pPr>
              <w:pStyle w:val="ConsPlusNormal"/>
            </w:pPr>
            <w:r>
              <w:lastRenderedPageBreak/>
              <w:t>Разработка и реализация проектов</w:t>
            </w:r>
          </w:p>
        </w:tc>
        <w:tc>
          <w:tcPr>
            <w:tcW w:w="6293" w:type="dxa"/>
          </w:tcPr>
          <w:p w:rsidR="005B57BD" w:rsidRDefault="005B57BD">
            <w:pPr>
              <w:pStyle w:val="ConsPlusNormal"/>
              <w:jc w:val="both"/>
            </w:pPr>
            <w:r>
              <w:t>УК-2. Способен управлять проектом на всех этапах его жизненного цикла</w:t>
            </w:r>
          </w:p>
        </w:tc>
      </w:tr>
      <w:tr w:rsidR="005B57BD">
        <w:tc>
          <w:tcPr>
            <w:tcW w:w="2778" w:type="dxa"/>
            <w:vAlign w:val="center"/>
          </w:tcPr>
          <w:p w:rsidR="005B57BD" w:rsidRDefault="005B57BD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293" w:type="dxa"/>
          </w:tcPr>
          <w:p w:rsidR="005B57BD" w:rsidRDefault="005B57BD">
            <w:pPr>
              <w:pStyle w:val="ConsPlusNormal"/>
              <w:jc w:val="both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организовывать и руководить работой команды, вырабатывая командную стратегию для достижения поставленной цели</w:t>
            </w:r>
          </w:p>
        </w:tc>
      </w:tr>
      <w:tr w:rsidR="005B57BD">
        <w:tc>
          <w:tcPr>
            <w:tcW w:w="2778" w:type="dxa"/>
            <w:vAlign w:val="center"/>
          </w:tcPr>
          <w:p w:rsidR="005B57BD" w:rsidRDefault="005B57BD">
            <w:pPr>
              <w:pStyle w:val="ConsPlusNormal"/>
            </w:pPr>
            <w:r>
              <w:t>Коммуникация</w:t>
            </w:r>
          </w:p>
        </w:tc>
        <w:tc>
          <w:tcPr>
            <w:tcW w:w="6293" w:type="dxa"/>
          </w:tcPr>
          <w:p w:rsidR="005B57BD" w:rsidRDefault="005B57BD">
            <w:pPr>
              <w:pStyle w:val="ConsPlusNormal"/>
              <w:jc w:val="both"/>
            </w:pPr>
            <w:r>
              <w:t>УК-4. Способен применять современные коммуникативные технологии, в том числе на иностранно</w:t>
            </w:r>
            <w:proofErr w:type="gramStart"/>
            <w:r>
              <w:t>м(</w:t>
            </w:r>
            <w:proofErr w:type="spellStart"/>
            <w:proofErr w:type="gramEnd"/>
            <w:r>
              <w:t>ых</w:t>
            </w:r>
            <w:proofErr w:type="spellEnd"/>
            <w:r>
              <w:t>) языке(ах), для академического и профессионального взаимодействия</w:t>
            </w:r>
          </w:p>
        </w:tc>
      </w:tr>
      <w:tr w:rsidR="005B57BD">
        <w:tc>
          <w:tcPr>
            <w:tcW w:w="2778" w:type="dxa"/>
            <w:vAlign w:val="center"/>
          </w:tcPr>
          <w:p w:rsidR="005B57BD" w:rsidRDefault="005B57BD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293" w:type="dxa"/>
          </w:tcPr>
          <w:p w:rsidR="005B57BD" w:rsidRDefault="005B57BD">
            <w:pPr>
              <w:pStyle w:val="ConsPlusNormal"/>
              <w:jc w:val="both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анализировать и учитывать разнообразие культур в процессе межкультурного взаимодействия</w:t>
            </w:r>
          </w:p>
        </w:tc>
      </w:tr>
      <w:tr w:rsidR="005B57BD">
        <w:tc>
          <w:tcPr>
            <w:tcW w:w="2778" w:type="dxa"/>
            <w:vAlign w:val="center"/>
          </w:tcPr>
          <w:p w:rsidR="005B57BD" w:rsidRDefault="005B57BD">
            <w:pPr>
              <w:pStyle w:val="ConsPlusNormal"/>
            </w:pPr>
            <w:r>
              <w:t xml:space="preserve">Самоорганизация и саморазвитие (в том числе </w:t>
            </w:r>
            <w:proofErr w:type="spellStart"/>
            <w:r>
              <w:t>здоровьесбережение</w:t>
            </w:r>
            <w:proofErr w:type="spellEnd"/>
            <w:r>
              <w:t>)</w:t>
            </w:r>
          </w:p>
        </w:tc>
        <w:tc>
          <w:tcPr>
            <w:tcW w:w="6293" w:type="dxa"/>
            <w:vAlign w:val="center"/>
          </w:tcPr>
          <w:p w:rsidR="005B57BD" w:rsidRDefault="005B57BD">
            <w:pPr>
              <w:pStyle w:val="ConsPlusNormal"/>
              <w:jc w:val="both"/>
            </w:pPr>
            <w:r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</w:tr>
    </w:tbl>
    <w:p w:rsidR="005B57BD" w:rsidRDefault="005B57BD">
      <w:pPr>
        <w:pStyle w:val="ConsPlusNormal"/>
        <w:jc w:val="both"/>
      </w:pPr>
    </w:p>
    <w:p w:rsidR="005B57BD" w:rsidRDefault="005B57BD">
      <w:pPr>
        <w:pStyle w:val="ConsPlusNormal"/>
        <w:ind w:firstLine="540"/>
        <w:jc w:val="both"/>
      </w:pPr>
      <w:r>
        <w:t>3.3. Программа магистратуры должна устанавливать следующие общепрофессиональные компетенции:</w:t>
      </w:r>
    </w:p>
    <w:p w:rsidR="005B57BD" w:rsidRDefault="005B57BD">
      <w:pPr>
        <w:pStyle w:val="ConsPlusNormal"/>
        <w:spacing w:before="220"/>
        <w:ind w:firstLine="540"/>
        <w:jc w:val="both"/>
      </w:pPr>
      <w:r>
        <w:t>ОПК-1. Способен решать профессиональные задачи на основе знания (на продвинутом уровне) экономической, организационной и управленческой теории, инновационных подходов, обобщения и критического анализа практик управления;</w:t>
      </w:r>
    </w:p>
    <w:p w:rsidR="005B57BD" w:rsidRDefault="005B57BD">
      <w:pPr>
        <w:pStyle w:val="ConsPlusNormal"/>
        <w:spacing w:before="220"/>
        <w:ind w:firstLine="540"/>
        <w:jc w:val="both"/>
      </w:pPr>
      <w:r>
        <w:t xml:space="preserve">ОПК-2. </w:t>
      </w:r>
      <w:proofErr w:type="gramStart"/>
      <w:r>
        <w:t>Способен применять современные техники и методики сбора данных, продвинутые методы их обработки и анализа, в том числе использовать интеллектуальные информационно-аналитические системы, при решении управленческих и исследовательских задач;</w:t>
      </w:r>
      <w:proofErr w:type="gramEnd"/>
    </w:p>
    <w:p w:rsidR="005B57BD" w:rsidRDefault="005B57BD">
      <w:pPr>
        <w:pStyle w:val="ConsPlusNormal"/>
        <w:spacing w:before="220"/>
        <w:ind w:firstLine="540"/>
        <w:jc w:val="both"/>
      </w:pPr>
      <w:r>
        <w:t xml:space="preserve">ОПК-3. </w:t>
      </w:r>
      <w:proofErr w:type="gramStart"/>
      <w:r>
        <w:t>Способен самостоятельно принимать обоснованные организационно-управленческие решения, оценивать их операционную и организационную эффективность, социальную значимость, обеспечивать их реализацию в условиях сложной (в том числе кросс-культурной) и динамичной среды;</w:t>
      </w:r>
      <w:proofErr w:type="gramEnd"/>
    </w:p>
    <w:p w:rsidR="005B57BD" w:rsidRDefault="005B57BD">
      <w:pPr>
        <w:pStyle w:val="ConsPlusNormal"/>
        <w:spacing w:before="220"/>
        <w:ind w:firstLine="540"/>
        <w:jc w:val="both"/>
      </w:pPr>
      <w:r>
        <w:t xml:space="preserve">ОПК-4. </w:t>
      </w:r>
      <w:proofErr w:type="gramStart"/>
      <w:r>
        <w:t>Способен руководить проектной и процессной деятельностью в организации с использованием современных практик управления, лидерских и коммуникативных навыков, выявлять и оценивать новые рыночные возможности, разрабатывать стратегии создания и развития инновационных направлений деятельности и соответствующие им бизнес-модели организаций;</w:t>
      </w:r>
      <w:proofErr w:type="gramEnd"/>
    </w:p>
    <w:p w:rsidR="005B57BD" w:rsidRDefault="005B57BD">
      <w:pPr>
        <w:pStyle w:val="ConsPlusNormal"/>
        <w:spacing w:before="220"/>
        <w:ind w:firstLine="540"/>
        <w:jc w:val="both"/>
      </w:pPr>
      <w:r>
        <w:t xml:space="preserve">ОПК-5. </w:t>
      </w:r>
      <w:proofErr w:type="gramStart"/>
      <w:r>
        <w:t>Способен</w:t>
      </w:r>
      <w:proofErr w:type="gramEnd"/>
      <w:r>
        <w:t xml:space="preserve"> обобщать и критически оценивать научные исследования в менеджменте и смежных областях, выполнять научно-исследовательские проекты.</w:t>
      </w:r>
    </w:p>
    <w:p w:rsidR="005B57BD" w:rsidRDefault="005B57BD">
      <w:pPr>
        <w:pStyle w:val="ConsPlusNormal"/>
        <w:spacing w:before="220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5B57BD" w:rsidRDefault="005B57BD">
      <w:pPr>
        <w:pStyle w:val="ConsPlusNormal"/>
        <w:spacing w:before="220"/>
        <w:ind w:firstLine="540"/>
        <w:jc w:val="both"/>
      </w:pPr>
      <w:proofErr w:type="gramStart"/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47" w:history="1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</w:t>
      </w:r>
      <w:r>
        <w:lastRenderedPageBreak/>
        <w:t>стандарты" (http://profstandart.rosmintrud.ru) &lt;3&gt; (при наличии соответствующих профессиональных</w:t>
      </w:r>
      <w:proofErr w:type="gramEnd"/>
      <w:r>
        <w:t xml:space="preserve"> стандартов).</w:t>
      </w:r>
    </w:p>
    <w:p w:rsidR="005B57BD" w:rsidRDefault="005B57B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5B57BD" w:rsidRDefault="005B57BD">
      <w:pPr>
        <w:pStyle w:val="ConsPlusNormal"/>
        <w:spacing w:before="220"/>
        <w:ind w:firstLine="540"/>
        <w:jc w:val="both"/>
      </w:pPr>
      <w:proofErr w:type="gramStart"/>
      <w:r>
        <w:t xml:space="preserve">&lt;3&gt; </w:t>
      </w:r>
      <w:hyperlink r:id="rId15" w:history="1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</w:t>
      </w:r>
      <w:proofErr w:type="gramEnd"/>
      <w:r>
        <w:t xml:space="preserve"> </w:t>
      </w:r>
      <w:proofErr w:type="gramStart"/>
      <w:r>
        <w:t>Федерации 29 марта 2017 г., регистрационный N 46168).</w:t>
      </w:r>
      <w:proofErr w:type="gramEnd"/>
    </w:p>
    <w:p w:rsidR="005B57BD" w:rsidRDefault="005B57BD">
      <w:pPr>
        <w:pStyle w:val="ConsPlusNormal"/>
        <w:jc w:val="both"/>
      </w:pPr>
    </w:p>
    <w:p w:rsidR="005B57BD" w:rsidRDefault="005B57BD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5B57BD" w:rsidRDefault="005B57B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5B57BD" w:rsidRDefault="005B57BD">
      <w:pPr>
        <w:pStyle w:val="ConsPlusNormal"/>
        <w:spacing w:before="220"/>
        <w:ind w:firstLine="540"/>
        <w:jc w:val="both"/>
      </w:pPr>
      <w:r>
        <w:t xml:space="preserve">&lt;4&gt; </w:t>
      </w:r>
      <w:hyperlink r:id="rId16" w:history="1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5B57BD" w:rsidRDefault="005B57BD">
      <w:pPr>
        <w:pStyle w:val="ConsPlusNormal"/>
        <w:jc w:val="both"/>
      </w:pPr>
    </w:p>
    <w:p w:rsidR="005B57BD" w:rsidRDefault="005B57BD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5B57BD" w:rsidRDefault="005B57BD">
      <w:pPr>
        <w:pStyle w:val="ConsPlusNormal"/>
        <w:spacing w:before="220"/>
        <w:ind w:firstLine="540"/>
        <w:jc w:val="both"/>
      </w:pPr>
      <w:r>
        <w:t xml:space="preserve">3.6. </w:t>
      </w:r>
      <w:proofErr w:type="gramStart"/>
      <w:r>
        <w:t xml:space="preserve">Совокупность компетенций, установленных программой магистратуры,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(или) сфере профессиональной деятельности, установленных в соответствии с </w:t>
      </w:r>
      <w:hyperlink w:anchor="P63" w:history="1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 чем одного типа, установленного в соответствии с </w:t>
      </w:r>
      <w:hyperlink w:anchor="P76" w:history="1">
        <w:r>
          <w:rPr>
            <w:color w:val="0000FF"/>
          </w:rPr>
          <w:t>пунктом 1.12</w:t>
        </w:r>
      </w:hyperlink>
      <w:r>
        <w:t xml:space="preserve"> ФГОС ВО.</w:t>
      </w:r>
      <w:proofErr w:type="gramEnd"/>
    </w:p>
    <w:p w:rsidR="005B57BD" w:rsidRDefault="005B57BD">
      <w:pPr>
        <w:pStyle w:val="ConsPlusNormal"/>
        <w:spacing w:before="220"/>
        <w:ind w:firstLine="540"/>
        <w:jc w:val="both"/>
      </w:pPr>
      <w:r>
        <w:t>3.7. Организация устанавливает в программе магистратуры индикаторы достижения компетенций самостоятельно.</w:t>
      </w:r>
    </w:p>
    <w:p w:rsidR="005B57BD" w:rsidRDefault="005B57BD">
      <w:pPr>
        <w:pStyle w:val="ConsPlusNormal"/>
        <w:spacing w:before="220"/>
        <w:ind w:firstLine="540"/>
        <w:jc w:val="both"/>
      </w:pPr>
      <w:r>
        <w:t xml:space="preserve">3.8. Организация самостоятельно планирует результаты </w:t>
      </w:r>
      <w:proofErr w:type="gramStart"/>
      <w:r>
        <w:t>обучения по дисциплинам</w:t>
      </w:r>
      <w:proofErr w:type="gramEnd"/>
      <w:r>
        <w:t xml:space="preserve"> (модулям) и практикам, которые должны быть соотнесены с установленными в программе магистратуры индикаторами достижения компетенций.</w:t>
      </w:r>
    </w:p>
    <w:p w:rsidR="005B57BD" w:rsidRDefault="005B57BD">
      <w:pPr>
        <w:pStyle w:val="ConsPlusNormal"/>
        <w:spacing w:before="220"/>
        <w:ind w:firstLine="540"/>
        <w:jc w:val="both"/>
      </w:pPr>
      <w:r>
        <w:t xml:space="preserve">Совокупность запланированных результатов </w:t>
      </w:r>
      <w:proofErr w:type="gramStart"/>
      <w:r>
        <w:t>обучения по дисциплинам</w:t>
      </w:r>
      <w:proofErr w:type="gramEnd"/>
      <w:r>
        <w:t xml:space="preserve"> (модулям) и практикам должна обеспечивать формирование у выпускника всех компетенций, установленных программой магистратуры.</w:t>
      </w:r>
    </w:p>
    <w:p w:rsidR="005B57BD" w:rsidRDefault="005B57BD">
      <w:pPr>
        <w:pStyle w:val="ConsPlusNormal"/>
        <w:jc w:val="both"/>
      </w:pPr>
    </w:p>
    <w:p w:rsidR="005B57BD" w:rsidRDefault="005B57BD">
      <w:pPr>
        <w:pStyle w:val="ConsPlusTitle"/>
        <w:jc w:val="center"/>
        <w:outlineLvl w:val="1"/>
      </w:pPr>
      <w:r>
        <w:t>IV. Требования к условиям реализации</w:t>
      </w:r>
    </w:p>
    <w:p w:rsidR="005B57BD" w:rsidRDefault="005B57BD">
      <w:pPr>
        <w:pStyle w:val="ConsPlusTitle"/>
        <w:jc w:val="center"/>
      </w:pPr>
      <w:r>
        <w:t>программы магистратуры</w:t>
      </w:r>
    </w:p>
    <w:p w:rsidR="005B57BD" w:rsidRDefault="005B57BD">
      <w:pPr>
        <w:pStyle w:val="ConsPlusNormal"/>
        <w:jc w:val="both"/>
      </w:pPr>
    </w:p>
    <w:p w:rsidR="005B57BD" w:rsidRDefault="005B57BD">
      <w:pPr>
        <w:pStyle w:val="ConsPlusNormal"/>
        <w:ind w:firstLine="540"/>
        <w:jc w:val="both"/>
      </w:pPr>
      <w:r>
        <w:t xml:space="preserve">4.1. Требования к условиям реализации программы магистратуры включают в себя </w:t>
      </w:r>
      <w:r>
        <w:lastRenderedPageBreak/>
        <w:t>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магистратуры, а также требования к применяемым механизмам оценки качества образовательной деятельности и подготовки обучающихся по программе магистратуры.</w:t>
      </w:r>
    </w:p>
    <w:p w:rsidR="005B57BD" w:rsidRDefault="005B57BD">
      <w:pPr>
        <w:pStyle w:val="ConsPlusNormal"/>
        <w:jc w:val="both"/>
      </w:pPr>
    </w:p>
    <w:p w:rsidR="005B57BD" w:rsidRDefault="005B57BD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магистратуры.</w:t>
      </w:r>
    </w:p>
    <w:p w:rsidR="005B57BD" w:rsidRDefault="005B57BD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магистратуры по </w:t>
      </w:r>
      <w:hyperlink w:anchor="P103" w:history="1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09" w:history="1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5B57BD" w:rsidRDefault="005B57BD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5B57BD" w:rsidRDefault="005B57BD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5B57BD" w:rsidRDefault="005B57BD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5B57BD" w:rsidRDefault="005B57BD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5B57BD" w:rsidRDefault="005B57BD">
      <w:pPr>
        <w:pStyle w:val="ConsPlusNormal"/>
        <w:spacing w:before="220"/>
        <w:ind w:firstLine="540"/>
        <w:jc w:val="both"/>
      </w:pPr>
      <w:r>
        <w:t>В случае реализации программы магистратуры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5B57BD" w:rsidRDefault="005B57BD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магистратуры;</w:t>
      </w:r>
    </w:p>
    <w:p w:rsidR="005B57BD" w:rsidRDefault="005B57BD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5B57BD" w:rsidRDefault="005B57BD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5B57BD" w:rsidRDefault="005B57BD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5B57BD" w:rsidRDefault="005B57B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5B57BD" w:rsidRDefault="005B57BD">
      <w:pPr>
        <w:pStyle w:val="ConsPlusNormal"/>
        <w:spacing w:before="220"/>
        <w:ind w:firstLine="540"/>
        <w:jc w:val="both"/>
      </w:pPr>
      <w:proofErr w:type="gramStart"/>
      <w:r>
        <w:t xml:space="preserve">&lt;5&gt; Федеральный </w:t>
      </w:r>
      <w:hyperlink r:id="rId17" w:history="1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2020, N 14, ст. 2035), Федеральный </w:t>
      </w:r>
      <w:hyperlink r:id="rId18" w:history="1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</w:t>
      </w:r>
      <w:proofErr w:type="gramEnd"/>
      <w:r>
        <w:t xml:space="preserve"> </w:t>
      </w:r>
      <w:proofErr w:type="gramStart"/>
      <w:r>
        <w:t>2018, N 1, ст. 82).</w:t>
      </w:r>
      <w:proofErr w:type="gramEnd"/>
    </w:p>
    <w:p w:rsidR="005B57BD" w:rsidRDefault="005B57BD">
      <w:pPr>
        <w:pStyle w:val="ConsPlusNormal"/>
        <w:jc w:val="both"/>
      </w:pPr>
    </w:p>
    <w:p w:rsidR="005B57BD" w:rsidRDefault="005B57BD">
      <w:pPr>
        <w:pStyle w:val="ConsPlusNormal"/>
        <w:ind w:firstLine="540"/>
        <w:jc w:val="both"/>
      </w:pPr>
      <w:r>
        <w:t>4.2.3. При реализации программы магистратуры в сетевой форме требования к реализации программы магистратуры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магистратуры в сетевой форме.</w:t>
      </w:r>
    </w:p>
    <w:p w:rsidR="005B57BD" w:rsidRDefault="005B57BD">
      <w:pPr>
        <w:pStyle w:val="ConsPlusNormal"/>
        <w:jc w:val="both"/>
      </w:pPr>
    </w:p>
    <w:p w:rsidR="005B57BD" w:rsidRDefault="005B57BD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магистратуры.</w:t>
      </w:r>
    </w:p>
    <w:p w:rsidR="005B57BD" w:rsidRDefault="005B57BD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магистратуры,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5B57BD" w:rsidRDefault="005B57BD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к электронной информационно-образовательной среде Организации.</w:t>
      </w:r>
    </w:p>
    <w:p w:rsidR="005B57BD" w:rsidRDefault="005B57BD">
      <w:pPr>
        <w:pStyle w:val="ConsPlusNormal"/>
        <w:spacing w:before="220"/>
        <w:ind w:firstLine="540"/>
        <w:jc w:val="both"/>
      </w:pPr>
      <w:r>
        <w:t>Допускается замена оборудования его виртуальными аналогами.</w:t>
      </w:r>
    </w:p>
    <w:p w:rsidR="005B57BD" w:rsidRDefault="005B57BD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5B57BD" w:rsidRDefault="005B57BD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программах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5B57BD" w:rsidRDefault="005B57BD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5B57BD" w:rsidRDefault="005B57BD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5B57BD" w:rsidRDefault="005B57BD">
      <w:pPr>
        <w:pStyle w:val="ConsPlusNormal"/>
        <w:jc w:val="both"/>
      </w:pPr>
    </w:p>
    <w:p w:rsidR="005B57BD" w:rsidRDefault="005B57BD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магистратуры.</w:t>
      </w:r>
    </w:p>
    <w:p w:rsidR="005B57BD" w:rsidRDefault="005B57BD">
      <w:pPr>
        <w:pStyle w:val="ConsPlusNormal"/>
        <w:spacing w:before="220"/>
        <w:ind w:firstLine="540"/>
        <w:jc w:val="both"/>
      </w:pPr>
      <w:r>
        <w:t>4.4.1. Реализация программы магистратуры обеспечивается педагогическими работниками Организации, а также лицами, привлекаемыми Организацией к реализации программы магистратуры на иных условиях.</w:t>
      </w:r>
    </w:p>
    <w:p w:rsidR="005B57BD" w:rsidRDefault="005B57BD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5B57BD" w:rsidRDefault="005B57BD">
      <w:pPr>
        <w:pStyle w:val="ConsPlusNormal"/>
        <w:spacing w:before="220"/>
        <w:ind w:firstLine="540"/>
        <w:jc w:val="both"/>
      </w:pPr>
      <w:r>
        <w:t xml:space="preserve">4.4.3. Не менее 70 процентов численности педагогических работников Организации, участвующих в реализации программы магистратуры, и лиц, привлекаемых Организацией к реализации программы магистратуры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</w:t>
      </w:r>
      <w:r>
        <w:lastRenderedPageBreak/>
        <w:t>дисциплины (модуля).</w:t>
      </w:r>
    </w:p>
    <w:p w:rsidR="005B57BD" w:rsidRDefault="005B57BD">
      <w:pPr>
        <w:pStyle w:val="ConsPlusNormal"/>
        <w:spacing w:before="220"/>
        <w:ind w:firstLine="540"/>
        <w:jc w:val="both"/>
      </w:pPr>
      <w:r>
        <w:t xml:space="preserve">4.4.4. </w:t>
      </w:r>
      <w:proofErr w:type="gramStart"/>
      <w:r>
        <w:t>Не менее 5 процентов численности педагогических работников Организации, участвующих в реализации программы магистратуры, и лиц, привлекаемых Организацией к реализации программы магистратуры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</w:t>
      </w:r>
      <w:proofErr w:type="gramEnd"/>
      <w:r>
        <w:t xml:space="preserve"> сфере не менее 3 лет).</w:t>
      </w:r>
    </w:p>
    <w:p w:rsidR="005B57BD" w:rsidRDefault="005B57BD">
      <w:pPr>
        <w:pStyle w:val="ConsPlusNormal"/>
        <w:spacing w:before="220"/>
        <w:ind w:firstLine="540"/>
        <w:jc w:val="both"/>
      </w:pPr>
      <w:r>
        <w:t xml:space="preserve">4.4.5. </w:t>
      </w:r>
      <w:proofErr w:type="gramStart"/>
      <w:r>
        <w:t>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</w:t>
      </w:r>
      <w:proofErr w:type="gramEnd"/>
      <w:r>
        <w:t xml:space="preserve"> в Российской Федерации).</w:t>
      </w:r>
    </w:p>
    <w:p w:rsidR="005B57BD" w:rsidRDefault="005B57BD">
      <w:pPr>
        <w:pStyle w:val="ConsPlusNormal"/>
        <w:spacing w:before="220"/>
        <w:ind w:firstLine="540"/>
        <w:jc w:val="both"/>
      </w:pPr>
      <w:r>
        <w:t xml:space="preserve">4.4.6. </w:t>
      </w:r>
      <w:proofErr w:type="gramStart"/>
      <w:r>
        <w:t>Общее руководство научным содержанием программы магистратуры должно осуществляться научно-педагогическим работником Организации, имеющим ученую степень (в том числе ученую степень, полученную в иностранном государстве и признаваемую в Российской Федерации), осуществляющим самостоятельные научно-исследовательские (творческие) проекты (участвующим в осуществлении таких проектов) по направлению подготовки, имеющим ежегодные публикации по результатам указанной научно-исследовательской (творческой) деятельности в ведущих отечественных и (или) зарубежных рецензируемых научных журналах и</w:t>
      </w:r>
      <w:proofErr w:type="gramEnd"/>
      <w:r>
        <w:t xml:space="preserve"> изданиях, а также </w:t>
      </w:r>
      <w:proofErr w:type="gramStart"/>
      <w:r>
        <w:t>осуществляющим</w:t>
      </w:r>
      <w:proofErr w:type="gramEnd"/>
      <w:r>
        <w:t xml:space="preserve"> ежегодную апробацию результатов указанной научно-исследовательской (творческой) деятельности на национальных и международных конференциях.</w:t>
      </w:r>
    </w:p>
    <w:p w:rsidR="005B57BD" w:rsidRDefault="005B57BD">
      <w:pPr>
        <w:pStyle w:val="ConsPlusNormal"/>
        <w:jc w:val="both"/>
      </w:pPr>
    </w:p>
    <w:p w:rsidR="005B57BD" w:rsidRDefault="005B57BD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магистратуры.</w:t>
      </w:r>
    </w:p>
    <w:p w:rsidR="005B57BD" w:rsidRDefault="005B57BD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магистратуры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магистратуры и значений корректирующих коэффициентов к базовым нормативам затрат, определяемых Министерством науки и высшего образования Российской Федерации &lt;6&gt;.</w:t>
      </w:r>
    </w:p>
    <w:p w:rsidR="005B57BD" w:rsidRDefault="005B57B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5B57BD" w:rsidRDefault="005B57BD">
      <w:pPr>
        <w:pStyle w:val="ConsPlusNormal"/>
        <w:spacing w:before="220"/>
        <w:ind w:firstLine="540"/>
        <w:jc w:val="both"/>
      </w:pPr>
      <w:r>
        <w:t xml:space="preserve">&lt;6&gt; </w:t>
      </w:r>
      <w:hyperlink r:id="rId19" w:history="1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2017, N 38, ст. 5636).</w:t>
      </w:r>
    </w:p>
    <w:p w:rsidR="005B57BD" w:rsidRDefault="005B57BD">
      <w:pPr>
        <w:pStyle w:val="ConsPlusNormal"/>
        <w:jc w:val="both"/>
      </w:pPr>
    </w:p>
    <w:p w:rsidR="005B57BD" w:rsidRDefault="005B57BD">
      <w:pPr>
        <w:pStyle w:val="ConsPlusTitle"/>
        <w:ind w:firstLine="540"/>
        <w:jc w:val="both"/>
        <w:outlineLvl w:val="2"/>
      </w:pPr>
      <w:r>
        <w:t xml:space="preserve">4.6. Требования к применяемым механизмам оценки качества образовательной деятельности и подготовки </w:t>
      </w:r>
      <w:proofErr w:type="gramStart"/>
      <w:r>
        <w:t>обучающихся</w:t>
      </w:r>
      <w:proofErr w:type="gramEnd"/>
      <w:r>
        <w:t xml:space="preserve"> по программе магистратуры.</w:t>
      </w:r>
    </w:p>
    <w:p w:rsidR="005B57BD" w:rsidRDefault="005B57BD">
      <w:pPr>
        <w:pStyle w:val="ConsPlusNormal"/>
        <w:spacing w:before="220"/>
        <w:ind w:firstLine="540"/>
        <w:jc w:val="both"/>
      </w:pPr>
      <w:r>
        <w:t xml:space="preserve">4.6.1. Качество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магистратуры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</w:p>
    <w:p w:rsidR="005B57BD" w:rsidRDefault="005B57BD">
      <w:pPr>
        <w:pStyle w:val="ConsPlusNormal"/>
        <w:spacing w:before="220"/>
        <w:ind w:firstLine="540"/>
        <w:jc w:val="both"/>
      </w:pPr>
      <w:r>
        <w:t xml:space="preserve">4.6.2. В целях совершенствования программы магистратуры Организация при проведении регулярной внутренней оценки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магистратуры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5B57BD" w:rsidRDefault="005B57BD">
      <w:pPr>
        <w:pStyle w:val="ConsPlusNormal"/>
        <w:spacing w:before="220"/>
        <w:ind w:firstLine="540"/>
        <w:jc w:val="both"/>
      </w:pPr>
      <w:r>
        <w:lastRenderedPageBreak/>
        <w:t xml:space="preserve">В рамках внутренней системы оценки качества образовательной деятельности по программе магистратуры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5B57BD" w:rsidRDefault="005B57BD">
      <w:pPr>
        <w:pStyle w:val="ConsPlusNormal"/>
        <w:spacing w:before="220"/>
        <w:ind w:firstLine="540"/>
        <w:jc w:val="both"/>
      </w:pPr>
      <w:r>
        <w:t xml:space="preserve">4.6.3. Внешняя оценка качества образовательной деятельности по программе магистратуры в рамках процедуры государственной аккредитации осуществляется с целью подтверждения соответствия образовательной деятельности по программе магистратуры требованиям ФГОС </w:t>
      </w:r>
      <w:proofErr w:type="gramStart"/>
      <w:r>
        <w:t>ВО</w:t>
      </w:r>
      <w:proofErr w:type="gramEnd"/>
      <w:r>
        <w:t>.</w:t>
      </w:r>
    </w:p>
    <w:p w:rsidR="005B57BD" w:rsidRDefault="005B57BD">
      <w:pPr>
        <w:pStyle w:val="ConsPlusNormal"/>
        <w:spacing w:before="220"/>
        <w:ind w:firstLine="540"/>
        <w:jc w:val="both"/>
      </w:pPr>
      <w:r>
        <w:t xml:space="preserve">4.6.4. Внешняя оценка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магистратуры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 специалистам соответствующего профиля.</w:t>
      </w:r>
    </w:p>
    <w:p w:rsidR="005B57BD" w:rsidRDefault="005B57BD">
      <w:pPr>
        <w:pStyle w:val="ConsPlusNormal"/>
        <w:jc w:val="both"/>
      </w:pPr>
    </w:p>
    <w:p w:rsidR="005B57BD" w:rsidRDefault="005B57BD">
      <w:pPr>
        <w:pStyle w:val="ConsPlusNormal"/>
        <w:jc w:val="both"/>
      </w:pPr>
    </w:p>
    <w:p w:rsidR="005B57BD" w:rsidRDefault="005B57BD">
      <w:pPr>
        <w:pStyle w:val="ConsPlusNormal"/>
        <w:jc w:val="both"/>
      </w:pPr>
    </w:p>
    <w:p w:rsidR="005B57BD" w:rsidRDefault="005B57BD">
      <w:pPr>
        <w:pStyle w:val="ConsPlusNormal"/>
        <w:jc w:val="both"/>
      </w:pPr>
    </w:p>
    <w:p w:rsidR="005B57BD" w:rsidRDefault="005B57BD">
      <w:pPr>
        <w:pStyle w:val="ConsPlusNormal"/>
        <w:jc w:val="both"/>
      </w:pPr>
    </w:p>
    <w:p w:rsidR="005B57BD" w:rsidRDefault="005B57BD">
      <w:pPr>
        <w:pStyle w:val="ConsPlusNormal"/>
        <w:jc w:val="right"/>
        <w:outlineLvl w:val="1"/>
      </w:pPr>
      <w:r>
        <w:t>Приложение</w:t>
      </w:r>
    </w:p>
    <w:p w:rsidR="005B57BD" w:rsidRDefault="005B57BD">
      <w:pPr>
        <w:pStyle w:val="ConsPlusNormal"/>
        <w:jc w:val="right"/>
      </w:pPr>
      <w:r>
        <w:t>к федеральному государственному</w:t>
      </w:r>
    </w:p>
    <w:p w:rsidR="005B57BD" w:rsidRDefault="005B57BD">
      <w:pPr>
        <w:pStyle w:val="ConsPlusNormal"/>
        <w:jc w:val="right"/>
      </w:pPr>
      <w:r>
        <w:t xml:space="preserve">образовательному стандарту </w:t>
      </w:r>
      <w:proofErr w:type="gramStart"/>
      <w:r>
        <w:t>высшего</w:t>
      </w:r>
      <w:proofErr w:type="gramEnd"/>
    </w:p>
    <w:p w:rsidR="005B57BD" w:rsidRDefault="005B57BD">
      <w:pPr>
        <w:pStyle w:val="ConsPlusNormal"/>
        <w:jc w:val="right"/>
      </w:pPr>
      <w:r>
        <w:t>образования - магистратура</w:t>
      </w:r>
    </w:p>
    <w:p w:rsidR="005B57BD" w:rsidRDefault="005B57BD">
      <w:pPr>
        <w:pStyle w:val="ConsPlusNormal"/>
        <w:jc w:val="right"/>
      </w:pPr>
      <w:r>
        <w:t>по направлению подготовки 38.04.02</w:t>
      </w:r>
    </w:p>
    <w:p w:rsidR="005B57BD" w:rsidRDefault="005B57BD">
      <w:pPr>
        <w:pStyle w:val="ConsPlusNormal"/>
        <w:jc w:val="right"/>
      </w:pPr>
      <w:r>
        <w:t xml:space="preserve">Менеджмент, </w:t>
      </w:r>
      <w:proofErr w:type="gramStart"/>
      <w:r>
        <w:t>утвержденному</w:t>
      </w:r>
      <w:proofErr w:type="gramEnd"/>
      <w:r>
        <w:t xml:space="preserve"> приказом</w:t>
      </w:r>
    </w:p>
    <w:p w:rsidR="005B57BD" w:rsidRDefault="005B57BD">
      <w:pPr>
        <w:pStyle w:val="ConsPlusNormal"/>
        <w:jc w:val="right"/>
      </w:pPr>
      <w:r>
        <w:t>Министерства науки и высшего</w:t>
      </w:r>
    </w:p>
    <w:p w:rsidR="005B57BD" w:rsidRDefault="005B57BD">
      <w:pPr>
        <w:pStyle w:val="ConsPlusNormal"/>
        <w:jc w:val="right"/>
      </w:pPr>
      <w:r>
        <w:t>образования Российской Федерации</w:t>
      </w:r>
    </w:p>
    <w:p w:rsidR="005B57BD" w:rsidRDefault="005B57BD">
      <w:pPr>
        <w:pStyle w:val="ConsPlusNormal"/>
        <w:jc w:val="right"/>
      </w:pPr>
      <w:r>
        <w:t>от 12 августа 2020 г. N 952</w:t>
      </w:r>
    </w:p>
    <w:p w:rsidR="005B57BD" w:rsidRDefault="005B57BD">
      <w:pPr>
        <w:pStyle w:val="ConsPlusNormal"/>
        <w:jc w:val="both"/>
      </w:pPr>
    </w:p>
    <w:p w:rsidR="005B57BD" w:rsidRDefault="005B57BD">
      <w:pPr>
        <w:pStyle w:val="ConsPlusTitle"/>
        <w:jc w:val="center"/>
      </w:pPr>
      <w:bookmarkStart w:id="9" w:name="P247"/>
      <w:bookmarkEnd w:id="9"/>
      <w:r>
        <w:t>ПЕРЕЧЕНЬ</w:t>
      </w:r>
    </w:p>
    <w:p w:rsidR="005B57BD" w:rsidRDefault="005B57BD">
      <w:pPr>
        <w:pStyle w:val="ConsPlusTitle"/>
        <w:jc w:val="center"/>
      </w:pPr>
      <w:r>
        <w:t>ПРОФЕССИОНАЛЬНЫХ СТАНДАРТОВ, СООТВЕТСТВУЮЩИХ</w:t>
      </w:r>
    </w:p>
    <w:p w:rsidR="005B57BD" w:rsidRDefault="005B57BD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5B57BD" w:rsidRDefault="005B57BD">
      <w:pPr>
        <w:pStyle w:val="ConsPlusTitle"/>
        <w:jc w:val="center"/>
      </w:pPr>
      <w:r>
        <w:t>ПРОГРАММУ МАГИСТРАТУРЫ ПО НАПРАВЛЕНИЮ ПОДГОТОВКИ</w:t>
      </w:r>
    </w:p>
    <w:p w:rsidR="005B57BD" w:rsidRDefault="005B57BD">
      <w:pPr>
        <w:pStyle w:val="ConsPlusTitle"/>
        <w:jc w:val="center"/>
      </w:pPr>
      <w:r>
        <w:t>38.04.02 МЕНЕДЖМЕНТ</w:t>
      </w:r>
    </w:p>
    <w:p w:rsidR="005B57BD" w:rsidRDefault="005B57B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1644"/>
        <w:gridCol w:w="6763"/>
      </w:tblGrid>
      <w:tr w:rsidR="005B57BD">
        <w:tc>
          <w:tcPr>
            <w:tcW w:w="629" w:type="dxa"/>
          </w:tcPr>
          <w:p w:rsidR="005B57BD" w:rsidRDefault="005B57BD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644" w:type="dxa"/>
          </w:tcPr>
          <w:p w:rsidR="005B57BD" w:rsidRDefault="005B57BD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763" w:type="dxa"/>
          </w:tcPr>
          <w:p w:rsidR="005B57BD" w:rsidRDefault="005B57BD">
            <w:pPr>
              <w:pStyle w:val="ConsPlusNormal"/>
              <w:jc w:val="center"/>
            </w:pPr>
            <w:r>
              <w:t>Наименование области профессиональной деятельности.</w:t>
            </w:r>
          </w:p>
          <w:p w:rsidR="005B57BD" w:rsidRDefault="005B57BD">
            <w:pPr>
              <w:pStyle w:val="ConsPlusNormal"/>
              <w:jc w:val="center"/>
            </w:pPr>
            <w:r>
              <w:t>Наименование профессионального стандарта</w:t>
            </w:r>
          </w:p>
        </w:tc>
      </w:tr>
      <w:tr w:rsidR="005B57BD">
        <w:tc>
          <w:tcPr>
            <w:tcW w:w="9036" w:type="dxa"/>
            <w:gridSpan w:val="3"/>
            <w:vAlign w:val="center"/>
          </w:tcPr>
          <w:p w:rsidR="005B57BD" w:rsidRDefault="005B57BD">
            <w:pPr>
              <w:pStyle w:val="ConsPlusNormal"/>
              <w:jc w:val="center"/>
              <w:outlineLvl w:val="2"/>
            </w:pPr>
            <w:hyperlink r:id="rId20" w:history="1">
              <w:r>
                <w:rPr>
                  <w:color w:val="0000FF"/>
                </w:rPr>
                <w:t>08</w:t>
              </w:r>
            </w:hyperlink>
            <w:r>
              <w:t xml:space="preserve"> Финансы и экономика</w:t>
            </w:r>
          </w:p>
        </w:tc>
      </w:tr>
      <w:tr w:rsidR="005B57BD">
        <w:tc>
          <w:tcPr>
            <w:tcW w:w="629" w:type="dxa"/>
            <w:vAlign w:val="center"/>
          </w:tcPr>
          <w:p w:rsidR="005B57BD" w:rsidRDefault="005B57BD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644" w:type="dxa"/>
            <w:vAlign w:val="center"/>
          </w:tcPr>
          <w:p w:rsidR="005B57BD" w:rsidRDefault="005B57BD">
            <w:pPr>
              <w:pStyle w:val="ConsPlusNormal"/>
              <w:jc w:val="center"/>
            </w:pPr>
            <w:r>
              <w:t>08.006</w:t>
            </w:r>
          </w:p>
        </w:tc>
        <w:tc>
          <w:tcPr>
            <w:tcW w:w="6763" w:type="dxa"/>
          </w:tcPr>
          <w:p w:rsidR="005B57BD" w:rsidRDefault="005B57BD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1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внутреннему контролю (внутренний контролер)", утвержденный приказом Министерства труда и социальной защиты Российской Федерации от 22 апреля 2015 г. N 236н (зарегистрирован Министерством юстиции Российской Федерации 13 мая 2015 г., регистрационный N 37271)</w:t>
            </w:r>
          </w:p>
        </w:tc>
      </w:tr>
      <w:tr w:rsidR="005B57BD">
        <w:tc>
          <w:tcPr>
            <w:tcW w:w="629" w:type="dxa"/>
            <w:vAlign w:val="center"/>
          </w:tcPr>
          <w:p w:rsidR="005B57BD" w:rsidRDefault="005B57BD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644" w:type="dxa"/>
            <w:vAlign w:val="center"/>
          </w:tcPr>
          <w:p w:rsidR="005B57BD" w:rsidRDefault="005B57BD">
            <w:pPr>
              <w:pStyle w:val="ConsPlusNormal"/>
              <w:jc w:val="center"/>
            </w:pPr>
            <w:r>
              <w:t>08.008</w:t>
            </w:r>
          </w:p>
        </w:tc>
        <w:tc>
          <w:tcPr>
            <w:tcW w:w="6763" w:type="dxa"/>
          </w:tcPr>
          <w:p w:rsidR="005B57BD" w:rsidRDefault="005B57BD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2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финансовому консультированию", утвержденный приказом Министерства труда и социальной защиты Российской Федерации от 19 марта 2015 г. N 167н (зарегистрирован Министерством юстиции Российской </w:t>
            </w:r>
            <w:r>
              <w:lastRenderedPageBreak/>
              <w:t>Федерации 9 апреля 2015 г., регистрационный N 36805)</w:t>
            </w:r>
          </w:p>
        </w:tc>
      </w:tr>
      <w:tr w:rsidR="005B57BD">
        <w:tc>
          <w:tcPr>
            <w:tcW w:w="629" w:type="dxa"/>
            <w:vAlign w:val="center"/>
          </w:tcPr>
          <w:p w:rsidR="005B57BD" w:rsidRDefault="005B57BD">
            <w:pPr>
              <w:pStyle w:val="ConsPlusNormal"/>
              <w:jc w:val="center"/>
            </w:pPr>
            <w:r>
              <w:lastRenderedPageBreak/>
              <w:t>3.</w:t>
            </w:r>
          </w:p>
        </w:tc>
        <w:tc>
          <w:tcPr>
            <w:tcW w:w="1644" w:type="dxa"/>
            <w:vAlign w:val="center"/>
          </w:tcPr>
          <w:p w:rsidR="005B57BD" w:rsidRDefault="005B57BD">
            <w:pPr>
              <w:pStyle w:val="ConsPlusNormal"/>
              <w:jc w:val="center"/>
            </w:pPr>
            <w:r>
              <w:t>08.010</w:t>
            </w:r>
          </w:p>
        </w:tc>
        <w:tc>
          <w:tcPr>
            <w:tcW w:w="6763" w:type="dxa"/>
          </w:tcPr>
          <w:p w:rsidR="005B57BD" w:rsidRDefault="005B57BD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3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"Внутренний аудитор", утвержденный приказом Министерства труда и социальной защиты Российской Федерации от 24 июня 2015 г. N 398н (зарегистрирован Министерством юстиции Российской Федерации 29 июля 2015 г., регистрационный N 38251)</w:t>
            </w:r>
          </w:p>
        </w:tc>
      </w:tr>
      <w:tr w:rsidR="005B57BD">
        <w:tc>
          <w:tcPr>
            <w:tcW w:w="629" w:type="dxa"/>
            <w:vAlign w:val="center"/>
          </w:tcPr>
          <w:p w:rsidR="005B57BD" w:rsidRDefault="005B57BD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1644" w:type="dxa"/>
            <w:vAlign w:val="center"/>
          </w:tcPr>
          <w:p w:rsidR="005B57BD" w:rsidRDefault="005B57BD">
            <w:pPr>
              <w:pStyle w:val="ConsPlusNormal"/>
              <w:jc w:val="center"/>
            </w:pPr>
            <w:r>
              <w:t>08.018</w:t>
            </w:r>
          </w:p>
        </w:tc>
        <w:tc>
          <w:tcPr>
            <w:tcW w:w="6763" w:type="dxa"/>
          </w:tcPr>
          <w:p w:rsidR="005B57BD" w:rsidRDefault="005B57BD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4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управлению рисками", утвержденный приказом Министерства труда и социальной защиты Российской Федерации от 30 августа 2018 г. N 564н (зарегистрирован Министерством юстиции Российской Федерации 17 сентября 2018 г., регистрационный N 52177)</w:t>
            </w:r>
          </w:p>
        </w:tc>
      </w:tr>
      <w:tr w:rsidR="005B57BD">
        <w:tc>
          <w:tcPr>
            <w:tcW w:w="629" w:type="dxa"/>
            <w:vAlign w:val="center"/>
          </w:tcPr>
          <w:p w:rsidR="005B57BD" w:rsidRDefault="005B57BD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1644" w:type="dxa"/>
            <w:vAlign w:val="center"/>
          </w:tcPr>
          <w:p w:rsidR="005B57BD" w:rsidRDefault="005B57BD">
            <w:pPr>
              <w:pStyle w:val="ConsPlusNormal"/>
              <w:jc w:val="center"/>
            </w:pPr>
            <w:r>
              <w:t>08.023</w:t>
            </w:r>
          </w:p>
        </w:tc>
        <w:tc>
          <w:tcPr>
            <w:tcW w:w="6763" w:type="dxa"/>
          </w:tcPr>
          <w:p w:rsidR="005B57BD" w:rsidRDefault="005B57BD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5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"Аудитор", утвержденный приказом Министерства труда и социальной защиты Российской Федерации от 19 октября 2015 г. N 728н (зарегистрирован Министерством юстиции Российской Федерации 23 ноября 2015 г., регистрационный N 39802)</w:t>
            </w:r>
          </w:p>
        </w:tc>
      </w:tr>
      <w:tr w:rsidR="005B57BD">
        <w:tc>
          <w:tcPr>
            <w:tcW w:w="629" w:type="dxa"/>
            <w:vAlign w:val="center"/>
          </w:tcPr>
          <w:p w:rsidR="005B57BD" w:rsidRDefault="005B57BD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1644" w:type="dxa"/>
            <w:vAlign w:val="center"/>
          </w:tcPr>
          <w:p w:rsidR="005B57BD" w:rsidRDefault="005B57BD">
            <w:pPr>
              <w:pStyle w:val="ConsPlusNormal"/>
              <w:jc w:val="center"/>
            </w:pPr>
            <w:r>
              <w:t>08.024</w:t>
            </w:r>
          </w:p>
        </w:tc>
        <w:tc>
          <w:tcPr>
            <w:tcW w:w="6763" w:type="dxa"/>
          </w:tcPr>
          <w:p w:rsidR="005B57BD" w:rsidRDefault="005B57BD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6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"Экспе</w:t>
            </w:r>
            <w:proofErr w:type="gramStart"/>
            <w:r>
              <w:t>рт в сф</w:t>
            </w:r>
            <w:proofErr w:type="gramEnd"/>
            <w:r>
              <w:t>ере закупок", утвержденный приказом Министерства труда и социальной защиты Российской Федерации от 10 сентября 2015 г. N 626н (зарегистрирован Министерством юстиции Российской Федерации 9 октября 2015 г., регистрационный N 39275)</w:t>
            </w:r>
          </w:p>
        </w:tc>
      </w:tr>
      <w:tr w:rsidR="005B57BD">
        <w:tc>
          <w:tcPr>
            <w:tcW w:w="629" w:type="dxa"/>
            <w:vAlign w:val="center"/>
          </w:tcPr>
          <w:p w:rsidR="005B57BD" w:rsidRDefault="005B57BD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1644" w:type="dxa"/>
            <w:vAlign w:val="center"/>
          </w:tcPr>
          <w:p w:rsidR="005B57BD" w:rsidRDefault="005B57BD">
            <w:pPr>
              <w:pStyle w:val="ConsPlusNormal"/>
              <w:jc w:val="center"/>
            </w:pPr>
            <w:r>
              <w:t>08.026</w:t>
            </w:r>
          </w:p>
        </w:tc>
        <w:tc>
          <w:tcPr>
            <w:tcW w:w="6763" w:type="dxa"/>
          </w:tcPr>
          <w:p w:rsidR="005B57BD" w:rsidRDefault="005B57BD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7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</w:t>
            </w:r>
            <w:proofErr w:type="gramStart"/>
            <w:r>
              <w:t>ст в сф</w:t>
            </w:r>
            <w:proofErr w:type="gramEnd"/>
            <w:r>
              <w:t>ере закупок", утвержденный приказом Министерства труда и социальной защиты Российской Федерации от 10 сентября 2015 г. N 625н (зарегистрирован Министерством юстиции Российской Федерации 7 октября 2015 г., регистрационный N 39210)</w:t>
            </w:r>
          </w:p>
        </w:tc>
      </w:tr>
      <w:tr w:rsidR="005B57BD">
        <w:tc>
          <w:tcPr>
            <w:tcW w:w="9036" w:type="dxa"/>
            <w:gridSpan w:val="3"/>
            <w:vAlign w:val="center"/>
          </w:tcPr>
          <w:p w:rsidR="005B57BD" w:rsidRDefault="005B57BD">
            <w:pPr>
              <w:pStyle w:val="ConsPlusNormal"/>
              <w:jc w:val="center"/>
              <w:outlineLvl w:val="2"/>
            </w:pPr>
            <w:hyperlink r:id="rId28" w:history="1">
              <w:r>
                <w:rPr>
                  <w:color w:val="0000FF"/>
                </w:rPr>
                <w:t>28</w:t>
              </w:r>
            </w:hyperlink>
            <w:r>
              <w:t xml:space="preserve"> Производство машин и оборудования</w:t>
            </w:r>
          </w:p>
        </w:tc>
      </w:tr>
      <w:tr w:rsidR="005B57BD">
        <w:tc>
          <w:tcPr>
            <w:tcW w:w="629" w:type="dxa"/>
            <w:vAlign w:val="center"/>
          </w:tcPr>
          <w:p w:rsidR="005B57BD" w:rsidRDefault="005B57BD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1644" w:type="dxa"/>
            <w:vAlign w:val="center"/>
          </w:tcPr>
          <w:p w:rsidR="005B57BD" w:rsidRDefault="005B57BD">
            <w:pPr>
              <w:pStyle w:val="ConsPlusNormal"/>
              <w:jc w:val="center"/>
            </w:pPr>
            <w:r>
              <w:t>28.002</w:t>
            </w:r>
          </w:p>
        </w:tc>
        <w:tc>
          <w:tcPr>
            <w:tcW w:w="6763" w:type="dxa"/>
          </w:tcPr>
          <w:p w:rsidR="005B57BD" w:rsidRDefault="005B57BD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9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</w:t>
            </w:r>
            <w:proofErr w:type="spellStart"/>
            <w:r>
              <w:t>контроллингу</w:t>
            </w:r>
            <w:proofErr w:type="spellEnd"/>
            <w:r>
              <w:t xml:space="preserve"> машиностроительных организаций", утвержденный приказом Министерства труда и социальной защиты Российской Федерации от 7 сентября 2015 г. N 595н (зарегистрирован Министерством юстиции Российской Федерации 23 октября 2015 г., регистрационный N 38979)</w:t>
            </w:r>
          </w:p>
        </w:tc>
      </w:tr>
      <w:tr w:rsidR="005B57BD">
        <w:tc>
          <w:tcPr>
            <w:tcW w:w="9036" w:type="dxa"/>
            <w:gridSpan w:val="3"/>
            <w:vAlign w:val="center"/>
          </w:tcPr>
          <w:p w:rsidR="005B57BD" w:rsidRDefault="005B57BD">
            <w:pPr>
              <w:pStyle w:val="ConsPlusNormal"/>
              <w:jc w:val="center"/>
              <w:outlineLvl w:val="2"/>
            </w:pPr>
            <w:hyperlink r:id="rId30" w:history="1">
              <w:r>
                <w:rPr>
                  <w:color w:val="0000FF"/>
                </w:rPr>
                <w:t>32</w:t>
              </w:r>
            </w:hyperlink>
            <w:r>
              <w:t xml:space="preserve"> Авиастроение</w:t>
            </w:r>
          </w:p>
        </w:tc>
      </w:tr>
      <w:tr w:rsidR="005B57BD">
        <w:tc>
          <w:tcPr>
            <w:tcW w:w="629" w:type="dxa"/>
            <w:vAlign w:val="center"/>
          </w:tcPr>
          <w:p w:rsidR="005B57BD" w:rsidRDefault="005B57BD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1644" w:type="dxa"/>
            <w:vAlign w:val="center"/>
          </w:tcPr>
          <w:p w:rsidR="005B57BD" w:rsidRDefault="005B57BD">
            <w:pPr>
              <w:pStyle w:val="ConsPlusNormal"/>
              <w:jc w:val="center"/>
            </w:pPr>
            <w:r>
              <w:t>32.005</w:t>
            </w:r>
          </w:p>
        </w:tc>
        <w:tc>
          <w:tcPr>
            <w:tcW w:w="6763" w:type="dxa"/>
          </w:tcPr>
          <w:p w:rsidR="005B57BD" w:rsidRDefault="005B57BD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1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управлению авиационными программами", утвержденный приказом Министерства труда и социальной защиты Российской Федерации от 21 декабря 2015 г. N 1045н (зарегистрирован Министерством юстиции Российской Федерации 22 января 2016 г., регистрационный N 40712)</w:t>
            </w:r>
          </w:p>
        </w:tc>
      </w:tr>
      <w:tr w:rsidR="005B57BD">
        <w:tc>
          <w:tcPr>
            <w:tcW w:w="629" w:type="dxa"/>
            <w:vAlign w:val="center"/>
          </w:tcPr>
          <w:p w:rsidR="005B57BD" w:rsidRDefault="005B57BD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1644" w:type="dxa"/>
            <w:vAlign w:val="center"/>
          </w:tcPr>
          <w:p w:rsidR="005B57BD" w:rsidRDefault="005B57BD">
            <w:pPr>
              <w:pStyle w:val="ConsPlusNormal"/>
              <w:jc w:val="center"/>
            </w:pPr>
            <w:r>
              <w:t>32.007</w:t>
            </w:r>
          </w:p>
        </w:tc>
        <w:tc>
          <w:tcPr>
            <w:tcW w:w="6763" w:type="dxa"/>
          </w:tcPr>
          <w:p w:rsidR="005B57BD" w:rsidRDefault="005B57BD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2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управлению цепью поставок в авиастроении", утвержденный приказом Министерства труда и социальной защиты Российской Федерации от 21 декабря 2015 г. N 1055н (зарегистрирован Министерством юстиции Российской Федерации 20 января 2016 г., регистрационный N 40676)</w:t>
            </w:r>
          </w:p>
        </w:tc>
      </w:tr>
      <w:tr w:rsidR="005B57BD">
        <w:tc>
          <w:tcPr>
            <w:tcW w:w="629" w:type="dxa"/>
            <w:vAlign w:val="center"/>
          </w:tcPr>
          <w:p w:rsidR="005B57BD" w:rsidRDefault="005B57BD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1644" w:type="dxa"/>
            <w:vAlign w:val="center"/>
          </w:tcPr>
          <w:p w:rsidR="005B57BD" w:rsidRDefault="005B57BD">
            <w:pPr>
              <w:pStyle w:val="ConsPlusNormal"/>
              <w:jc w:val="center"/>
            </w:pPr>
            <w:r>
              <w:t>32.008</w:t>
            </w:r>
          </w:p>
        </w:tc>
        <w:tc>
          <w:tcPr>
            <w:tcW w:w="6763" w:type="dxa"/>
          </w:tcPr>
          <w:p w:rsidR="005B57BD" w:rsidRDefault="005B57BD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3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управлению </w:t>
            </w:r>
            <w:r>
              <w:lastRenderedPageBreak/>
              <w:t>качеством в авиастроении", утвержденный приказом Министерства труда и социальной защиты Российской Федерации от 22 декабря 2015 г. N 1112н (зарегистрирован Министерством юстиции Российской Федерации 26 января 2016 г., регистрационный N 40791)</w:t>
            </w:r>
          </w:p>
        </w:tc>
      </w:tr>
      <w:tr w:rsidR="005B57BD">
        <w:tc>
          <w:tcPr>
            <w:tcW w:w="9036" w:type="dxa"/>
            <w:gridSpan w:val="3"/>
            <w:vAlign w:val="center"/>
          </w:tcPr>
          <w:p w:rsidR="005B57BD" w:rsidRDefault="005B57BD">
            <w:pPr>
              <w:pStyle w:val="ConsPlusNormal"/>
              <w:jc w:val="center"/>
              <w:outlineLvl w:val="2"/>
            </w:pPr>
            <w:hyperlink r:id="rId34" w:history="1">
              <w:r>
                <w:rPr>
                  <w:color w:val="0000FF"/>
                </w:rPr>
                <w:t>40</w:t>
              </w:r>
            </w:hyperlink>
            <w:r>
              <w:t xml:space="preserve"> Сквозные виды профессиональной деятельности в промышленности</w:t>
            </w:r>
          </w:p>
        </w:tc>
      </w:tr>
      <w:tr w:rsidR="005B57BD">
        <w:tc>
          <w:tcPr>
            <w:tcW w:w="629" w:type="dxa"/>
            <w:vAlign w:val="center"/>
          </w:tcPr>
          <w:p w:rsidR="005B57BD" w:rsidRDefault="005B57BD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1644" w:type="dxa"/>
            <w:vAlign w:val="center"/>
          </w:tcPr>
          <w:p w:rsidR="005B57BD" w:rsidRDefault="005B57BD">
            <w:pPr>
              <w:pStyle w:val="ConsPlusNormal"/>
              <w:jc w:val="center"/>
            </w:pPr>
            <w:r>
              <w:t>40.033</w:t>
            </w:r>
          </w:p>
        </w:tc>
        <w:tc>
          <w:tcPr>
            <w:tcW w:w="6763" w:type="dxa"/>
          </w:tcPr>
          <w:p w:rsidR="005B57BD" w:rsidRDefault="005B57BD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5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стратегическому и тактическому планированию и организации производства", утвержденный приказом Министерства труда и социальной защиты Российской Федерации от 8 сентября 2014 г. N 609н (зарегистрирован Министерством юстиции Российской Федерации 30 сентября 2014 г., регистрационный N 34197),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</w:t>
            </w:r>
            <w:proofErr w:type="gramEnd"/>
            <w:r>
              <w:t xml:space="preserve"> </w:t>
            </w:r>
            <w:proofErr w:type="gramStart"/>
            <w:r>
              <w:t>Российской Федерации 13 января 2017 г., регистрационный N 45230)</w:t>
            </w:r>
            <w:proofErr w:type="gramEnd"/>
          </w:p>
        </w:tc>
      </w:tr>
      <w:tr w:rsidR="005B57BD">
        <w:tc>
          <w:tcPr>
            <w:tcW w:w="629" w:type="dxa"/>
            <w:vAlign w:val="center"/>
          </w:tcPr>
          <w:p w:rsidR="005B57BD" w:rsidRDefault="005B57BD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1644" w:type="dxa"/>
            <w:vAlign w:val="center"/>
          </w:tcPr>
          <w:p w:rsidR="005B57BD" w:rsidRDefault="005B57BD">
            <w:pPr>
              <w:pStyle w:val="ConsPlusNormal"/>
              <w:jc w:val="center"/>
            </w:pPr>
            <w:r>
              <w:t>40.049</w:t>
            </w:r>
          </w:p>
        </w:tc>
        <w:tc>
          <w:tcPr>
            <w:tcW w:w="6763" w:type="dxa"/>
          </w:tcPr>
          <w:p w:rsidR="005B57BD" w:rsidRDefault="005B57BD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6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логистике на транспорте", утвержденный приказом Министерства труда и социальной защиты Российской Федерации от 8 сентября 2014 г. N 616н (зарегистрирован Министерством юстиции Российской Федерации 26 сентября 2014 г., регистрационный N 34134),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</w:t>
            </w:r>
            <w:proofErr w:type="gramEnd"/>
            <w:r>
              <w:t xml:space="preserve"> </w:t>
            </w:r>
            <w:proofErr w:type="gramStart"/>
            <w:r>
              <w:t>2017 г., регистрационный N 45230)</w:t>
            </w:r>
            <w:proofErr w:type="gramEnd"/>
          </w:p>
        </w:tc>
      </w:tr>
      <w:tr w:rsidR="005B57BD">
        <w:tc>
          <w:tcPr>
            <w:tcW w:w="629" w:type="dxa"/>
            <w:vAlign w:val="center"/>
          </w:tcPr>
          <w:p w:rsidR="005B57BD" w:rsidRDefault="005B57BD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1644" w:type="dxa"/>
            <w:vAlign w:val="center"/>
          </w:tcPr>
          <w:p w:rsidR="005B57BD" w:rsidRDefault="005B57BD">
            <w:pPr>
              <w:pStyle w:val="ConsPlusNormal"/>
              <w:jc w:val="center"/>
            </w:pPr>
            <w:r>
              <w:t>40.084</w:t>
            </w:r>
          </w:p>
        </w:tc>
        <w:tc>
          <w:tcPr>
            <w:tcW w:w="6763" w:type="dxa"/>
          </w:tcPr>
          <w:p w:rsidR="005B57BD" w:rsidRDefault="005B57BD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7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организации сетей поставок машиностроительных организаций", утвержденный приказом Министерства труда и социальной защиты Российской Федерации от 25 декабря 2014 г. N 1142н (зарегистрирован Министерством юстиции Российской Федерации 4 февраля 2015 г., регистрационный N 35868)</w:t>
            </w:r>
          </w:p>
        </w:tc>
      </w:tr>
    </w:tbl>
    <w:p w:rsidR="005B57BD" w:rsidRDefault="005B57BD">
      <w:pPr>
        <w:pStyle w:val="ConsPlusNormal"/>
        <w:jc w:val="both"/>
      </w:pPr>
    </w:p>
    <w:p w:rsidR="005B57BD" w:rsidRDefault="005B57BD">
      <w:pPr>
        <w:pStyle w:val="ConsPlusNormal"/>
        <w:jc w:val="both"/>
      </w:pPr>
    </w:p>
    <w:p w:rsidR="005B57BD" w:rsidRDefault="005B57B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F3506" w:rsidRDefault="00BF3506">
      <w:bookmarkStart w:id="10" w:name="_GoBack"/>
      <w:bookmarkEnd w:id="10"/>
    </w:p>
    <w:sectPr w:rsidR="00BF3506" w:rsidSect="007353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7BD"/>
    <w:rsid w:val="00331702"/>
    <w:rsid w:val="005B57BD"/>
    <w:rsid w:val="00BF3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57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B57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B57B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57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B57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B57B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D134144B9DCC736031A4B57D8AF33992A11938F1CF005959DC01AE1F471DE558A07BF25683553A95327494DCCC1187A2D294C7ADE7D3E0Az1SEF" TargetMode="External"/><Relationship Id="rId13" Type="http://schemas.openxmlformats.org/officeDocument/2006/relationships/hyperlink" Target="consultantplus://offline/ref=DD134144B9DCC736031A4B57D8AF33992A12958C19F805959DC01AE1F471DE558A07BF25683552A95127494DCCC1187A2D294C7ADE7D3E0Az1SEF" TargetMode="External"/><Relationship Id="rId18" Type="http://schemas.openxmlformats.org/officeDocument/2006/relationships/hyperlink" Target="consultantplus://offline/ref=DD134144B9DCC736031A4B57D8AF33992B1690891CFB05959DC01AE1F471DE559807E7296A3D4DA85E321F1C8Az9S4F" TargetMode="External"/><Relationship Id="rId26" Type="http://schemas.openxmlformats.org/officeDocument/2006/relationships/hyperlink" Target="consultantplus://offline/ref=DD134144B9DCC736031A4B57D8AF3399291B968F19FE05959DC01AE1F471DE558A07BF25683553A95727494DCCC1187A2D294C7ADE7D3E0Az1SEF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DD134144B9DCC736031A4B57D8AF33992914988D19FC05959DC01AE1F471DE558A07BF25683553A85E27494DCCC1187A2D294C7ADE7D3E0Az1SEF" TargetMode="External"/><Relationship Id="rId34" Type="http://schemas.openxmlformats.org/officeDocument/2006/relationships/hyperlink" Target="consultantplus://offline/ref=DD134144B9DCC736031A4B57D8AF33992A12958C19F805959DC01AE1F471DE558A07BF25683552A95127494DCCC1187A2D294C7ADE7D3E0Az1SEF" TargetMode="External"/><Relationship Id="rId7" Type="http://schemas.openxmlformats.org/officeDocument/2006/relationships/hyperlink" Target="consultantplus://offline/ref=DD134144B9DCC736031A4B57D8AF33992B11938D1BFE05959DC01AE1F471DE558A07BF25683553AF5527494DCCC1187A2D294C7ADE7D3E0Az1SEF" TargetMode="External"/><Relationship Id="rId12" Type="http://schemas.openxmlformats.org/officeDocument/2006/relationships/hyperlink" Target="consultantplus://offline/ref=DD134144B9DCC736031A4B57D8AF33992A12958C19F805959DC01AE1F471DE558A07BF25683553AE5327494DCCC1187A2D294C7ADE7D3E0Az1SEF" TargetMode="External"/><Relationship Id="rId17" Type="http://schemas.openxmlformats.org/officeDocument/2006/relationships/hyperlink" Target="consultantplus://offline/ref=DD134144B9DCC736031A4B57D8AF33992B17988F18FB05959DC01AE1F471DE559807E7296A3D4DA85E321F1C8Az9S4F" TargetMode="External"/><Relationship Id="rId25" Type="http://schemas.openxmlformats.org/officeDocument/2006/relationships/hyperlink" Target="consultantplus://offline/ref=DD134144B9DCC736031A4B57D8AF3399291B988F18F105959DC01AE1F471DE558A07BF25683553A85E27494DCCC1187A2D294C7ADE7D3E0Az1SEF" TargetMode="External"/><Relationship Id="rId33" Type="http://schemas.openxmlformats.org/officeDocument/2006/relationships/hyperlink" Target="consultantplus://offline/ref=DD134144B9DCC736031A4B57D8AF3399291A928E13F805959DC01AE1F471DE558A07BF25683553A85E27494DCCC1187A2D294C7ADE7D3E0Az1SEF" TargetMode="External"/><Relationship Id="rId38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DD134144B9DCC736031A4B57D8AF3399291797821CF805959DC01AE1F471DE559807E7296A3D4DA85E321F1C8Az9S4F" TargetMode="External"/><Relationship Id="rId20" Type="http://schemas.openxmlformats.org/officeDocument/2006/relationships/hyperlink" Target="consultantplus://offline/ref=DD134144B9DCC736031A4B57D8AF33992A12958C19F805959DC01AE1F471DE558A07BF25683553AE5327494DCCC1187A2D294C7ADE7D3E0Az1SEF" TargetMode="External"/><Relationship Id="rId29" Type="http://schemas.openxmlformats.org/officeDocument/2006/relationships/hyperlink" Target="consultantplus://offline/ref=DD134144B9DCC736031A4B57D8AF3399291B97831FF105959DC01AE1F471DE558A07BF25683553A85E27494DCCC1187A2D294C7ADE7D3E0Az1SE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DD134144B9DCC736031A4B57D8AF33992B16918E1DFB05959DC01AE1F471DE558A07BF25683553AD5E27494DCCC1187A2D294C7ADE7D3E0Az1SEF" TargetMode="External"/><Relationship Id="rId11" Type="http://schemas.openxmlformats.org/officeDocument/2006/relationships/hyperlink" Target="consultantplus://offline/ref=DD134144B9DCC736031A4B57D8AF33992A12958C19F805959DC01AE1F471DE558A07BF25683553AD5727494DCCC1187A2D294C7ADE7D3E0Az1SEF" TargetMode="External"/><Relationship Id="rId24" Type="http://schemas.openxmlformats.org/officeDocument/2006/relationships/hyperlink" Target="consultantplus://offline/ref=DD134144B9DCC736031A4B57D8AF33992B13968A1BF905959DC01AE1F471DE558A07BF25683553A95727494DCCC1187A2D294C7ADE7D3E0Az1SEF" TargetMode="External"/><Relationship Id="rId32" Type="http://schemas.openxmlformats.org/officeDocument/2006/relationships/hyperlink" Target="consultantplus://offline/ref=DD134144B9DCC736031A4B57D8AF3399291A928A1FFA05959DC01AE1F471DE558A07BF25683553A85E27494DCCC1187A2D294C7ADE7D3E0Az1SEF" TargetMode="External"/><Relationship Id="rId37" Type="http://schemas.openxmlformats.org/officeDocument/2006/relationships/hyperlink" Target="consultantplus://offline/ref=DD134144B9DCC736031A4B57D8AF33992910928D1FF005959DC01AE1F471DE558A07BF25683553A85E27494DCCC1187A2D294C7ADE7D3E0Az1SEF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DD134144B9DCC736031A4B57D8AF33992A12958C19F805959DC01AE1F471DE558A07BF25683553A85127494DCCC1187A2D294C7ADE7D3E0Az1SEF" TargetMode="External"/><Relationship Id="rId23" Type="http://schemas.openxmlformats.org/officeDocument/2006/relationships/hyperlink" Target="consultantplus://offline/ref=DD134144B9DCC736031A4B57D8AF3399291B958F1DFA05959DC01AE1F471DE558A07BF25683553A85E27494DCCC1187A2D294C7ADE7D3E0Az1SEF" TargetMode="External"/><Relationship Id="rId28" Type="http://schemas.openxmlformats.org/officeDocument/2006/relationships/hyperlink" Target="consultantplus://offline/ref=DD134144B9DCC736031A4B57D8AF33992A12958C19F805959DC01AE1F471DE558A07BF25683552A85327494DCCC1187A2D294C7ADE7D3E0Az1SEF" TargetMode="External"/><Relationship Id="rId36" Type="http://schemas.openxmlformats.org/officeDocument/2006/relationships/hyperlink" Target="consultantplus://offline/ref=DD134144B9DCC736031A4B57D8AF33992A12908D1EF005959DC01AE1F471DE558A07BF25683553A85E27494DCCC1187A2D294C7ADE7D3E0Az1SEF" TargetMode="External"/><Relationship Id="rId10" Type="http://schemas.openxmlformats.org/officeDocument/2006/relationships/hyperlink" Target="consultantplus://offline/ref=DD134144B9DCC736031A4B57D8AF33992A12958C19F805959DC01AE1F471DE558A07BF25683553AC5027494DCCC1187A2D294C7ADE7D3E0Az1SEF" TargetMode="External"/><Relationship Id="rId19" Type="http://schemas.openxmlformats.org/officeDocument/2006/relationships/hyperlink" Target="consultantplus://offline/ref=DD134144B9DCC736031A4B57D8AF33992B16968313FC05959DC01AE1F471DE558A07BF25683556A95F27494DCCC1187A2D294C7ADE7D3E0Az1SEF" TargetMode="External"/><Relationship Id="rId31" Type="http://schemas.openxmlformats.org/officeDocument/2006/relationships/hyperlink" Target="consultantplus://offline/ref=DD134144B9DCC736031A4B57D8AF3399291A92891CFD05959DC01AE1F471DE558A07BF25683553A85E27494DCCC1187A2D294C7ADE7D3E0Az1SE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D134144B9DCC736031A4B57D8AF33992B17968B18FC05959DC01AE1F471DE558A07BF25683551AC5E27494DCCC1187A2D294C7ADE7D3E0Az1SEF" TargetMode="External"/><Relationship Id="rId14" Type="http://schemas.openxmlformats.org/officeDocument/2006/relationships/hyperlink" Target="consultantplus://offline/ref=DD134144B9DCC736031A4B57D8AF3399211098831BF3589F959916E3F37E81428D4EB324683553AB5C784C58DD9917703B37456DC27F3Cz0S8F" TargetMode="External"/><Relationship Id="rId22" Type="http://schemas.openxmlformats.org/officeDocument/2006/relationships/hyperlink" Target="consultantplus://offline/ref=DD134144B9DCC736031A4B57D8AF3399291499891BF005959DC01AE1F471DE558A07BF25683553A85E27494DCCC1187A2D294C7ADE7D3E0Az1SEF" TargetMode="External"/><Relationship Id="rId27" Type="http://schemas.openxmlformats.org/officeDocument/2006/relationships/hyperlink" Target="consultantplus://offline/ref=DD134144B9DCC736031A4B57D8AF3399291B96891CF005959DC01AE1F471DE558A07BF25683553A85E27494DCCC1187A2D294C7ADE7D3E0Az1SEF" TargetMode="External"/><Relationship Id="rId30" Type="http://schemas.openxmlformats.org/officeDocument/2006/relationships/hyperlink" Target="consultantplus://offline/ref=DD134144B9DCC736031A4B57D8AF33992A12958C19F805959DC01AE1F471DE558A07BF25683552A95527494DCCC1187A2D294C7ADE7D3E0Az1SEF" TargetMode="External"/><Relationship Id="rId35" Type="http://schemas.openxmlformats.org/officeDocument/2006/relationships/hyperlink" Target="consultantplus://offline/ref=DD134144B9DCC736031A4B57D8AF33992A12908D1DF905959DC01AE1F471DE558A07BF25683553A95727494DCCC1187A2D294C7ADE7D3E0Az1SE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14</Pages>
  <Words>6178</Words>
  <Characters>35217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2020-09-28T05:19:00Z</cp:lastPrinted>
  <dcterms:created xsi:type="dcterms:W3CDTF">2020-09-28T05:18:00Z</dcterms:created>
  <dcterms:modified xsi:type="dcterms:W3CDTF">2020-09-28T08:41:00Z</dcterms:modified>
</cp:coreProperties>
</file>